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2E0" w:rsidRDefault="006362E0" w:rsidP="006362E0">
      <w:pPr>
        <w:pStyle w:val="1"/>
        <w:spacing w:before="120" w:after="120"/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16F514B" wp14:editId="768E6630">
                <wp:simplePos x="0" y="0"/>
                <wp:positionH relativeFrom="column">
                  <wp:posOffset>6645275</wp:posOffset>
                </wp:positionH>
                <wp:positionV relativeFrom="paragraph">
                  <wp:posOffset>125095</wp:posOffset>
                </wp:positionV>
                <wp:extent cx="92710" cy="92710"/>
                <wp:effectExtent l="0" t="0" r="0" b="0"/>
                <wp:wrapNone/>
                <wp:docPr id="1" name="Изображение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160" cy="92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Изображение1" o:spid="_x0000_s1026" style="position:absolute;margin-left:523.25pt;margin-top:9.85pt;width:7.3pt;height:7.3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4FF32544" wp14:editId="3DE975D9">
                <wp:simplePos x="0" y="0"/>
                <wp:positionH relativeFrom="column">
                  <wp:posOffset>6644640</wp:posOffset>
                </wp:positionH>
                <wp:positionV relativeFrom="paragraph">
                  <wp:posOffset>125730</wp:posOffset>
                </wp:positionV>
                <wp:extent cx="1270" cy="1270"/>
                <wp:effectExtent l="0" t="0" r="0" b="0"/>
                <wp:wrapNone/>
                <wp:docPr id="2" name="Изображение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4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Изображение2" o:spid="_x0000_s1026" style="position:absolute;flip:x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3.2pt,9.9pt" to="523.3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405ADEFF" wp14:editId="7929BC51">
                <wp:simplePos x="0" y="0"/>
                <wp:positionH relativeFrom="column">
                  <wp:posOffset>6645275</wp:posOffset>
                </wp:positionH>
                <wp:positionV relativeFrom="paragraph">
                  <wp:posOffset>247015</wp:posOffset>
                </wp:positionV>
                <wp:extent cx="92710" cy="549910"/>
                <wp:effectExtent l="0" t="0" r="0" b="0"/>
                <wp:wrapNone/>
                <wp:docPr id="3" name="Изображение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160" cy="5493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oval id="Изображение3" o:spid="_x0000_s1026" style="position:absolute;margin-left:523.25pt;margin-top:19.45pt;width:7.3pt;height:43.3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"/>
            </w:pict>
          </mc:Fallback>
        </mc:AlternateContent>
      </w:r>
      <w:r>
        <w:rPr>
          <w:b/>
          <w:sz w:val="24"/>
          <w:szCs w:val="24"/>
        </w:rPr>
        <w:t xml:space="preserve">ДОГОВОР </w:t>
      </w:r>
      <w:r>
        <w:rPr>
          <w:sz w:val="24"/>
          <w:szCs w:val="24"/>
        </w:rPr>
        <w:t>серия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ДМЮ 13  </w:t>
      </w:r>
      <w:r>
        <w:rPr>
          <w:sz w:val="24"/>
          <w:szCs w:val="24"/>
        </w:rPr>
        <w:t>№ _</w:t>
      </w:r>
    </w:p>
    <w:p w:rsidR="006362E0" w:rsidRDefault="006362E0" w:rsidP="006362E0">
      <w:pPr>
        <w:pStyle w:val="1"/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добровольного  медицинского страхования</w:t>
      </w:r>
    </w:p>
    <w:p w:rsidR="006362E0" w:rsidRDefault="006362E0" w:rsidP="006362E0">
      <w:pPr>
        <w:pStyle w:val="1"/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</w:t>
      </w: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. СПЕЦИАЛЬНЫЕ  УСЛОВИЯ  ДОГОВОРА</w:t>
      </w:r>
    </w:p>
    <w:p w:rsidR="006362E0" w:rsidRDefault="006362E0" w:rsidP="006362E0">
      <w:pPr>
        <w:pStyle w:val="1"/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proofErr w:type="gramStart"/>
      <w:r>
        <w:rPr>
          <w:b/>
          <w:sz w:val="24"/>
          <w:szCs w:val="24"/>
        </w:rPr>
        <w:t>САО</w:t>
      </w:r>
      <w:r>
        <w:rPr>
          <w:b/>
          <w:sz w:val="24"/>
          <w:szCs w:val="24"/>
        </w:rPr>
        <w:t xml:space="preserve"> «СК «                 »</w:t>
      </w:r>
      <w:r>
        <w:rPr>
          <w:sz w:val="24"/>
          <w:szCs w:val="24"/>
        </w:rPr>
        <w:t xml:space="preserve">, именуемое в дальнейшем </w:t>
      </w:r>
      <w:r>
        <w:rPr>
          <w:b/>
          <w:sz w:val="24"/>
          <w:szCs w:val="24"/>
        </w:rPr>
        <w:t>«Страховщик»</w:t>
      </w:r>
      <w:r>
        <w:rPr>
          <w:sz w:val="24"/>
          <w:szCs w:val="24"/>
        </w:rPr>
        <w:t xml:space="preserve">, действующее на основании Лицензии на страховую деятельность, выданной Министерством Финансов РФ, в лице________________________________________________________________________, действующей (его) на </w:t>
      </w:r>
      <w:proofErr w:type="spellStart"/>
      <w:r>
        <w:rPr>
          <w:sz w:val="24"/>
          <w:szCs w:val="24"/>
        </w:rPr>
        <w:t>основании___________________________________и</w:t>
      </w:r>
      <w:proofErr w:type="spellEnd"/>
      <w:r>
        <w:rPr>
          <w:sz w:val="24"/>
          <w:szCs w:val="24"/>
        </w:rPr>
        <w:t xml:space="preserve"> _______________________________________________________________________________, именуемый (</w:t>
      </w:r>
      <w:proofErr w:type="spellStart"/>
      <w:r>
        <w:rPr>
          <w:sz w:val="24"/>
          <w:szCs w:val="24"/>
        </w:rPr>
        <w:t>ое</w:t>
      </w:r>
      <w:proofErr w:type="spellEnd"/>
      <w:r>
        <w:rPr>
          <w:sz w:val="24"/>
          <w:szCs w:val="24"/>
        </w:rPr>
        <w:t>)  в   дальнейшем «Страхователь», в лице_______________________________________________________________________, действующей (его) на основании __________________________________________, заключили договор в отношении   Застрахованных лиц (работников предприятия),  согласно списку (Приложение №1).</w:t>
      </w:r>
      <w:proofErr w:type="gramEnd"/>
    </w:p>
    <w:p w:rsidR="006362E0" w:rsidRDefault="006362E0" w:rsidP="006362E0">
      <w:pPr>
        <w:pStyle w:val="1"/>
        <w:spacing w:before="120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2. Срок действия  договора с «_____»________________ 20___г.  по  «_____»________________ 20___г.</w:t>
      </w:r>
    </w:p>
    <w:p w:rsidR="006362E0" w:rsidRDefault="006362E0" w:rsidP="006362E0">
      <w:pPr>
        <w:pStyle w:val="10"/>
        <w:rPr>
          <w:b/>
          <w:szCs w:val="24"/>
        </w:rPr>
      </w:pPr>
      <w:r>
        <w:rPr>
          <w:b/>
          <w:szCs w:val="24"/>
        </w:rPr>
        <w:t>3. Перечень страховых медицинских Программ, общая страховая сумма по договору, страховой тариф, страховая премия:</w:t>
      </w:r>
    </w:p>
    <w:tbl>
      <w:tblPr>
        <w:tblW w:w="10206" w:type="dxa"/>
        <w:tblInd w:w="109" w:type="dxa"/>
        <w:tblLook w:val="0000" w:firstRow="0" w:lastRow="0" w:firstColumn="0" w:lastColumn="0" w:noHBand="0" w:noVBand="0"/>
      </w:tblPr>
      <w:tblGrid>
        <w:gridCol w:w="3923"/>
        <w:gridCol w:w="2653"/>
        <w:gridCol w:w="1389"/>
        <w:gridCol w:w="2241"/>
      </w:tblGrid>
      <w:tr w:rsidR="006362E0" w:rsidTr="00A67248"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2E0" w:rsidRDefault="006362E0" w:rsidP="00A67248">
            <w:pPr>
              <w:pStyle w:val="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Страховая медицинская Программа</w:t>
            </w:r>
          </w:p>
        </w:tc>
        <w:tc>
          <w:tcPr>
            <w:tcW w:w="269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2E0" w:rsidRDefault="006362E0" w:rsidP="00A67248">
            <w:pPr>
              <w:pStyle w:val="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 страховая сумма  (руб.)</w:t>
            </w:r>
          </w:p>
        </w:tc>
        <w:tc>
          <w:tcPr>
            <w:tcW w:w="12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2E0" w:rsidRDefault="006362E0" w:rsidP="00A67248">
            <w:pPr>
              <w:pStyle w:val="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Страховой</w:t>
            </w:r>
          </w:p>
          <w:p w:rsidR="006362E0" w:rsidRDefault="006362E0" w:rsidP="00A67248">
            <w:pPr>
              <w:pStyle w:val="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Тариф</w:t>
            </w:r>
            <w:proofErr w:type="gramStart"/>
            <w:r>
              <w:rPr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226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6362E0" w:rsidRDefault="006362E0" w:rsidP="00A67248">
            <w:pPr>
              <w:pStyle w:val="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Страховая премия (руб.)</w:t>
            </w:r>
          </w:p>
        </w:tc>
      </w:tr>
      <w:tr w:rsidR="006362E0" w:rsidTr="00A67248">
        <w:trPr>
          <w:cantSplit/>
          <w:trHeight w:val="280"/>
        </w:trPr>
        <w:tc>
          <w:tcPr>
            <w:tcW w:w="39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6362E0" w:rsidRDefault="006362E0" w:rsidP="00A67248">
            <w:pPr>
              <w:pStyle w:val="1"/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3.1.Гарантированное предоставление услуг  (помощи) по полному  пакету медицинских программ (Приложение № 2 к договору)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</w:tr>
      <w:tr w:rsidR="006362E0" w:rsidTr="00A67248">
        <w:trPr>
          <w:cantSplit/>
          <w:trHeight w:val="280"/>
        </w:trPr>
        <w:tc>
          <w:tcPr>
            <w:tcW w:w="39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6362E0" w:rsidRDefault="006362E0" w:rsidP="00A67248">
            <w:pPr>
              <w:pStyle w:val="1"/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</w:tr>
      <w:tr w:rsidR="006362E0" w:rsidTr="00A67248">
        <w:trPr>
          <w:cantSplit/>
          <w:trHeight w:val="280"/>
        </w:trPr>
        <w:tc>
          <w:tcPr>
            <w:tcW w:w="39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6362E0" w:rsidRDefault="006362E0" w:rsidP="00A67248">
            <w:pPr>
              <w:pStyle w:val="1"/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</w:tr>
      <w:tr w:rsidR="006362E0" w:rsidTr="00A67248">
        <w:trPr>
          <w:cantSplit/>
          <w:trHeight w:val="280"/>
        </w:trPr>
        <w:tc>
          <w:tcPr>
            <w:tcW w:w="39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6362E0" w:rsidRDefault="006362E0" w:rsidP="00A67248">
            <w:pPr>
              <w:pStyle w:val="1"/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</w:tr>
      <w:tr w:rsidR="006362E0" w:rsidTr="00A67248">
        <w:trPr>
          <w:cantSplit/>
          <w:trHeight w:val="280"/>
        </w:trPr>
        <w:tc>
          <w:tcPr>
            <w:tcW w:w="39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6362E0" w:rsidRDefault="006362E0" w:rsidP="00A67248">
            <w:pPr>
              <w:pStyle w:val="1"/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</w:tr>
      <w:tr w:rsidR="006362E0" w:rsidTr="00A67248">
        <w:trPr>
          <w:cantSplit/>
          <w:trHeight w:val="280"/>
        </w:trPr>
        <w:tc>
          <w:tcPr>
            <w:tcW w:w="3969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</w:tr>
    </w:tbl>
    <w:p w:rsidR="006362E0" w:rsidRDefault="006362E0" w:rsidP="006362E0">
      <w:pPr>
        <w:pStyle w:val="1"/>
        <w:tabs>
          <w:tab w:val="center" w:pos="3969"/>
          <w:tab w:val="center" w:pos="7655"/>
        </w:tabs>
        <w:spacing w:before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4</w:t>
      </w:r>
      <w:r>
        <w:rPr>
          <w:b/>
          <w:sz w:val="24"/>
          <w:szCs w:val="24"/>
        </w:rPr>
        <w:t>. Общая страховая премия ________________________________________________________</w:t>
      </w:r>
    </w:p>
    <w:p w:rsidR="006362E0" w:rsidRDefault="006362E0" w:rsidP="006362E0">
      <w:pPr>
        <w:pStyle w:val="1"/>
        <w:tabs>
          <w:tab w:val="center" w:pos="3969"/>
          <w:tab w:val="center" w:pos="7655"/>
        </w:tabs>
        <w:spacing w:before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__________________________________________________________________________________) рублей ______коп.</w:t>
      </w:r>
    </w:p>
    <w:p w:rsidR="006362E0" w:rsidRDefault="006362E0" w:rsidP="006362E0">
      <w:pPr>
        <w:pStyle w:val="1"/>
        <w:tabs>
          <w:tab w:val="center" w:pos="3969"/>
          <w:tab w:val="center" w:pos="7655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Порядок уплаты страховой премии: </w:t>
      </w:r>
      <w:r>
        <w:rPr>
          <w:sz w:val="24"/>
          <w:szCs w:val="24"/>
        </w:rPr>
        <w:t>единовременно/в рассрочку; наличный/безналичный (</w:t>
      </w:r>
      <w:proofErr w:type="gramStart"/>
      <w:r>
        <w:rPr>
          <w:sz w:val="24"/>
          <w:szCs w:val="24"/>
        </w:rPr>
        <w:t>ненужное</w:t>
      </w:r>
      <w:proofErr w:type="gramEnd"/>
      <w:r>
        <w:rPr>
          <w:sz w:val="24"/>
          <w:szCs w:val="24"/>
        </w:rPr>
        <w:t xml:space="preserve"> зачеркнуть)</w:t>
      </w:r>
    </w:p>
    <w:p w:rsidR="006362E0" w:rsidRDefault="006362E0" w:rsidP="006362E0">
      <w:pPr>
        <w:pStyle w:val="1"/>
        <w:tabs>
          <w:tab w:val="center" w:pos="3686"/>
          <w:tab w:val="center" w:pos="7938"/>
        </w:tabs>
        <w:spacing w:before="12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«____»____________в размере</w:t>
      </w:r>
      <w:proofErr w:type="gramStart"/>
      <w:r>
        <w:rPr>
          <w:sz w:val="24"/>
          <w:szCs w:val="24"/>
        </w:rPr>
        <w:t xml:space="preserve"> _____________ ( ____________________________________________________)</w:t>
      </w:r>
      <w:proofErr w:type="gramEnd"/>
      <w:r>
        <w:rPr>
          <w:sz w:val="24"/>
          <w:szCs w:val="24"/>
        </w:rPr>
        <w:t xml:space="preserve">руб. </w:t>
      </w:r>
    </w:p>
    <w:p w:rsidR="006362E0" w:rsidRDefault="006362E0" w:rsidP="006362E0">
      <w:pPr>
        <w:pStyle w:val="1"/>
        <w:tabs>
          <w:tab w:val="center" w:pos="3686"/>
          <w:tab w:val="center" w:pos="7938"/>
        </w:tabs>
        <w:spacing w:before="12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«____»____________в размере</w:t>
      </w:r>
      <w:proofErr w:type="gramStart"/>
      <w:r>
        <w:rPr>
          <w:sz w:val="24"/>
          <w:szCs w:val="24"/>
        </w:rPr>
        <w:t xml:space="preserve"> _____________ ( ____________________________________________________)</w:t>
      </w:r>
      <w:proofErr w:type="gramEnd"/>
      <w:r>
        <w:rPr>
          <w:sz w:val="24"/>
          <w:szCs w:val="24"/>
        </w:rPr>
        <w:t>руб.</w:t>
      </w:r>
    </w:p>
    <w:p w:rsidR="006362E0" w:rsidRDefault="006362E0" w:rsidP="006362E0">
      <w:pPr>
        <w:pStyle w:val="1"/>
        <w:tabs>
          <w:tab w:val="center" w:pos="3686"/>
          <w:tab w:val="center" w:pos="7938"/>
        </w:tabs>
        <w:spacing w:before="12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«____»____________в размере</w:t>
      </w:r>
      <w:proofErr w:type="gramStart"/>
      <w:r>
        <w:rPr>
          <w:sz w:val="24"/>
          <w:szCs w:val="24"/>
        </w:rPr>
        <w:t xml:space="preserve"> _____________ ( ____________________________________________________)</w:t>
      </w:r>
      <w:proofErr w:type="gramEnd"/>
      <w:r>
        <w:rPr>
          <w:sz w:val="24"/>
          <w:szCs w:val="24"/>
        </w:rPr>
        <w:t>руб.</w:t>
      </w:r>
    </w:p>
    <w:p w:rsidR="006362E0" w:rsidRDefault="006362E0" w:rsidP="006362E0">
      <w:pPr>
        <w:pStyle w:val="1"/>
        <w:tabs>
          <w:tab w:val="center" w:pos="3686"/>
          <w:tab w:val="center" w:pos="7938"/>
        </w:tabs>
        <w:spacing w:before="12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«____»____________в размере</w:t>
      </w:r>
      <w:proofErr w:type="gramStart"/>
      <w:r>
        <w:rPr>
          <w:sz w:val="24"/>
          <w:szCs w:val="24"/>
        </w:rPr>
        <w:t xml:space="preserve"> _____________ ( ____________________________________________________)</w:t>
      </w:r>
      <w:proofErr w:type="gramEnd"/>
      <w:r>
        <w:rPr>
          <w:sz w:val="24"/>
          <w:szCs w:val="24"/>
        </w:rPr>
        <w:t>руб.</w:t>
      </w:r>
    </w:p>
    <w:p w:rsidR="006362E0" w:rsidRDefault="006362E0" w:rsidP="006362E0">
      <w:pPr>
        <w:pStyle w:val="1"/>
        <w:tabs>
          <w:tab w:val="center" w:pos="3686"/>
          <w:tab w:val="center" w:pos="7938"/>
        </w:tabs>
        <w:spacing w:before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Неотъемлемой частью договора являются:</w:t>
      </w:r>
    </w:p>
    <w:p w:rsidR="006362E0" w:rsidRDefault="006362E0" w:rsidP="006362E0">
      <w:pPr>
        <w:pStyle w:val="a3"/>
        <w:tabs>
          <w:tab w:val="center" w:pos="3686"/>
          <w:tab w:val="center" w:pos="7938"/>
        </w:tabs>
        <w:spacing w:before="120"/>
        <w:jc w:val="both"/>
      </w:pPr>
      <w:r>
        <w:t>Список  застрахованных  лиц  - Приложение № 1.</w:t>
      </w:r>
    </w:p>
    <w:p w:rsidR="006362E0" w:rsidRDefault="006362E0" w:rsidP="006362E0">
      <w:pPr>
        <w:pStyle w:val="1"/>
        <w:tabs>
          <w:tab w:val="center" w:pos="3686"/>
          <w:tab w:val="center" w:pos="7938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Перечень  страховых медицинских Программ  - Приложения № 2; 2А.</w:t>
      </w:r>
    </w:p>
    <w:p w:rsidR="006362E0" w:rsidRDefault="006362E0" w:rsidP="006362E0">
      <w:pPr>
        <w:pStyle w:val="1"/>
        <w:tabs>
          <w:tab w:val="center" w:pos="3686"/>
          <w:tab w:val="center" w:pos="7938"/>
        </w:tabs>
        <w:spacing w:line="360" w:lineRule="auto"/>
        <w:jc w:val="both"/>
        <w:rPr>
          <w:b/>
          <w:sz w:val="24"/>
          <w:szCs w:val="24"/>
        </w:rPr>
      </w:pPr>
    </w:p>
    <w:p w:rsidR="006362E0" w:rsidRDefault="006362E0" w:rsidP="006362E0">
      <w:pPr>
        <w:pStyle w:val="1"/>
        <w:tabs>
          <w:tab w:val="center" w:pos="3686"/>
          <w:tab w:val="center" w:pos="7938"/>
        </w:tabs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  <w:r w:rsidR="00B474C0">
        <w:rPr>
          <w:b/>
          <w:sz w:val="24"/>
          <w:szCs w:val="24"/>
        </w:rPr>
        <w:t>Дополнительные у</w:t>
      </w:r>
      <w:r>
        <w:rPr>
          <w:b/>
          <w:sz w:val="24"/>
          <w:szCs w:val="24"/>
        </w:rPr>
        <w:t>словия:_____________</w:t>
      </w:r>
      <w:r w:rsidR="00B474C0">
        <w:rPr>
          <w:b/>
          <w:sz w:val="24"/>
          <w:szCs w:val="24"/>
        </w:rPr>
        <w:t>_______________________________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______________________________________________________________________________________________________</w:t>
      </w:r>
      <w:r>
        <w:rPr>
          <w:b/>
          <w:sz w:val="24"/>
          <w:szCs w:val="24"/>
        </w:rPr>
        <w:t>______</w:t>
      </w:r>
      <w:r w:rsidR="00B474C0">
        <w:rPr>
          <w:b/>
          <w:sz w:val="24"/>
          <w:szCs w:val="24"/>
        </w:rPr>
        <w:t>___________________________</w:t>
      </w:r>
    </w:p>
    <w:p w:rsidR="006362E0" w:rsidRDefault="006362E0" w:rsidP="006362E0">
      <w:pPr>
        <w:pStyle w:val="1"/>
        <w:tabs>
          <w:tab w:val="center" w:pos="3686"/>
          <w:tab w:val="center" w:pos="7938"/>
        </w:tabs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</w:t>
      </w:r>
      <w:r w:rsidR="00B474C0">
        <w:rPr>
          <w:b/>
          <w:sz w:val="24"/>
          <w:szCs w:val="24"/>
        </w:rPr>
        <w:t>_______</w:t>
      </w:r>
    </w:p>
    <w:p w:rsidR="006362E0" w:rsidRDefault="006362E0" w:rsidP="006362E0">
      <w:pPr>
        <w:pStyle w:val="1"/>
        <w:tabs>
          <w:tab w:val="center" w:pos="3686"/>
          <w:tab w:val="center" w:pos="7938"/>
        </w:tabs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8. При несоответствии общих и специальных условий данного договора действуют  специальные условия.</w:t>
      </w:r>
    </w:p>
    <w:p w:rsidR="006362E0" w:rsidRDefault="006362E0" w:rsidP="006362E0">
      <w:pPr>
        <w:pStyle w:val="1"/>
        <w:tabs>
          <w:tab w:val="center" w:pos="3686"/>
          <w:tab w:val="center" w:pos="7938"/>
        </w:tabs>
        <w:spacing w:line="360" w:lineRule="auto"/>
        <w:jc w:val="both"/>
        <w:rPr>
          <w:b/>
          <w:sz w:val="24"/>
          <w:szCs w:val="24"/>
        </w:rPr>
      </w:pPr>
      <w:r>
        <w:br w:type="page"/>
      </w:r>
    </w:p>
    <w:p w:rsidR="006362E0" w:rsidRPr="006362E0" w:rsidRDefault="006362E0" w:rsidP="00ED6A4E">
      <w:pPr>
        <w:pStyle w:val="1"/>
        <w:ind w:firstLine="709"/>
        <w:jc w:val="center"/>
        <w:rPr>
          <w:sz w:val="24"/>
          <w:szCs w:val="24"/>
        </w:rPr>
      </w:pPr>
      <w:r w:rsidRPr="006362E0">
        <w:rPr>
          <w:b/>
          <w:sz w:val="24"/>
          <w:szCs w:val="24"/>
        </w:rPr>
        <w:lastRenderedPageBreak/>
        <w:t xml:space="preserve">РАЗДЕЛ  </w:t>
      </w:r>
      <w:r w:rsidRPr="006362E0">
        <w:rPr>
          <w:b/>
          <w:sz w:val="24"/>
          <w:szCs w:val="24"/>
          <w:lang w:val="en-US"/>
        </w:rPr>
        <w:t>II</w:t>
      </w:r>
      <w:r w:rsidRPr="006362E0">
        <w:rPr>
          <w:b/>
          <w:sz w:val="24"/>
          <w:szCs w:val="24"/>
        </w:rPr>
        <w:t>. ОБЩИЕ УСЛОВИЯ ДОГОВОРА  серия ДМЮ 13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1.1. </w:t>
      </w:r>
      <w:r w:rsidR="00B474C0">
        <w:rPr>
          <w:sz w:val="24"/>
          <w:szCs w:val="24"/>
        </w:rPr>
        <w:t>САО</w:t>
      </w:r>
      <w:r w:rsidRPr="006362E0">
        <w:rPr>
          <w:sz w:val="24"/>
          <w:szCs w:val="24"/>
        </w:rPr>
        <w:t xml:space="preserve"> «СК «                », в дальнейшем Страховщик, заключает договоры добровольного медицинского страхования (в дальнейшем – договоры страхования), по условиям которых обязуется организовывать и финансировать предоставление застрахованным физическим лицам (далее – Застрахованные лица) медицинских (фармацевтических) услуг определенного перечня и качества в объеме соответствующих страховых медицинских программ.</w:t>
      </w:r>
      <w:bookmarkStart w:id="0" w:name="_GoBack"/>
      <w:bookmarkEnd w:id="0"/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1.2. По договору страхования Застрахованное лицо имеет право на получение медицинских услуг, предусмотренных условиями договора страхования и соответствующей страховой медицинской программой, в медицинских и фармацевтических учреждениях любой организационно – право</w:t>
      </w:r>
      <w:r w:rsidR="00B474C0">
        <w:rPr>
          <w:sz w:val="24"/>
          <w:szCs w:val="24"/>
        </w:rPr>
        <w:t>вой формы и формы собственности.</w:t>
      </w:r>
    </w:p>
    <w:p w:rsidR="006362E0" w:rsidRPr="006362E0" w:rsidRDefault="006362E0" w:rsidP="006362E0">
      <w:pPr>
        <w:pStyle w:val="1"/>
        <w:ind w:firstLine="709"/>
        <w:jc w:val="center"/>
        <w:rPr>
          <w:b/>
          <w:caps/>
          <w:sz w:val="24"/>
          <w:szCs w:val="24"/>
        </w:rPr>
      </w:pPr>
      <w:r w:rsidRPr="006362E0">
        <w:rPr>
          <w:b/>
          <w:caps/>
          <w:sz w:val="24"/>
          <w:szCs w:val="24"/>
        </w:rPr>
        <w:t>2. Объект страхова</w:t>
      </w:r>
      <w:r w:rsidRPr="006362E0">
        <w:rPr>
          <w:b/>
          <w:sz w:val="24"/>
          <w:szCs w:val="24"/>
        </w:rPr>
        <w:t>НИЯ</w:t>
      </w:r>
    </w:p>
    <w:p w:rsid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2.1.Объектом страхования являются имущественные интересы Застрахованного лица, связанные с затратами на оказание медицинской помощи, медицинских и фармацевтических услуг  при наступлении страхового случая.</w:t>
      </w:r>
    </w:p>
    <w:p w:rsidR="006362E0" w:rsidRPr="006362E0" w:rsidRDefault="006362E0" w:rsidP="006362E0">
      <w:pPr>
        <w:pStyle w:val="1"/>
        <w:ind w:firstLine="709"/>
        <w:jc w:val="center"/>
        <w:rPr>
          <w:b/>
          <w:sz w:val="24"/>
          <w:szCs w:val="24"/>
        </w:rPr>
      </w:pPr>
      <w:r w:rsidRPr="006362E0">
        <w:rPr>
          <w:b/>
          <w:sz w:val="24"/>
          <w:szCs w:val="24"/>
        </w:rPr>
        <w:t>3. СТРАХОВЫЕ СЛУЧАИ.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3.1. Страховым риском является предполагаемое событие, на случай </w:t>
      </w:r>
      <w:proofErr w:type="gramStart"/>
      <w:r w:rsidRPr="006362E0">
        <w:rPr>
          <w:sz w:val="24"/>
          <w:szCs w:val="24"/>
        </w:rPr>
        <w:t>наступления</w:t>
      </w:r>
      <w:proofErr w:type="gramEnd"/>
      <w:r w:rsidRPr="006362E0">
        <w:rPr>
          <w:sz w:val="24"/>
          <w:szCs w:val="24"/>
        </w:rPr>
        <w:t xml:space="preserve"> которого проводится страхование.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Страховым случаем является факт обращения Застрахованного лица и получения им в период действия договора страхования в лечебном, </w:t>
      </w:r>
      <w:proofErr w:type="spellStart"/>
      <w:r w:rsidRPr="006362E0">
        <w:rPr>
          <w:sz w:val="24"/>
          <w:szCs w:val="24"/>
        </w:rPr>
        <w:t>лечебно</w:t>
      </w:r>
      <w:proofErr w:type="spellEnd"/>
      <w:r w:rsidRPr="006362E0">
        <w:rPr>
          <w:sz w:val="24"/>
          <w:szCs w:val="24"/>
        </w:rPr>
        <w:t xml:space="preserve"> - диагностическом, оздоровительном или фармацевтическом учреждении, либо у враче</w:t>
      </w:r>
      <w:proofErr w:type="gramStart"/>
      <w:r w:rsidRPr="006362E0">
        <w:rPr>
          <w:sz w:val="24"/>
          <w:szCs w:val="24"/>
        </w:rPr>
        <w:t>й-</w:t>
      </w:r>
      <w:proofErr w:type="gramEnd"/>
      <w:r w:rsidRPr="006362E0">
        <w:rPr>
          <w:sz w:val="24"/>
          <w:szCs w:val="24"/>
        </w:rPr>
        <w:t xml:space="preserve"> специалистов платной диагностической, консультативной, лечебной, профилактической, фармацевтической или иной медицинской  услуги (помощи) в рамках  согласованной  сторонами  страховой  медицинской Программы. 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Объем обязатель</w:t>
      </w:r>
      <w:proofErr w:type="gramStart"/>
      <w:r w:rsidRPr="006362E0">
        <w:rPr>
          <w:sz w:val="24"/>
          <w:szCs w:val="24"/>
        </w:rPr>
        <w:t>ств Стр</w:t>
      </w:r>
      <w:proofErr w:type="gramEnd"/>
      <w:r w:rsidRPr="006362E0">
        <w:rPr>
          <w:sz w:val="24"/>
          <w:szCs w:val="24"/>
        </w:rPr>
        <w:t>аховщика зависит от содержания согласованной сторонами договора страховой медицинской программы, являющейся неотъемлемой частью договора.</w:t>
      </w:r>
    </w:p>
    <w:p w:rsidR="006362E0" w:rsidRDefault="006362E0" w:rsidP="006362E0">
      <w:pPr>
        <w:pStyle w:val="a5"/>
        <w:spacing w:after="0"/>
        <w:ind w:left="0" w:firstLine="709"/>
        <w:jc w:val="both"/>
        <w:rPr>
          <w:sz w:val="24"/>
          <w:szCs w:val="24"/>
        </w:rPr>
      </w:pPr>
      <w:r w:rsidRPr="006362E0">
        <w:rPr>
          <w:b/>
          <w:sz w:val="24"/>
          <w:szCs w:val="24"/>
        </w:rPr>
        <w:t xml:space="preserve"> </w:t>
      </w:r>
      <w:r w:rsidRPr="006362E0">
        <w:rPr>
          <w:sz w:val="24"/>
          <w:szCs w:val="24"/>
        </w:rPr>
        <w:t xml:space="preserve">3.2.Не является страховым случаем: </w:t>
      </w:r>
    </w:p>
    <w:p w:rsidR="006362E0" w:rsidRPr="006362E0" w:rsidRDefault="006362E0" w:rsidP="006362E0">
      <w:pPr>
        <w:pStyle w:val="a5"/>
        <w:spacing w:after="0"/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а)  обращение Застрахованного лица в медицинские учреждения для оказания услуг, которые должны быть оплачены в рамках программы  </w:t>
      </w:r>
      <w:r w:rsidRPr="006362E0">
        <w:rPr>
          <w:b/>
          <w:sz w:val="24"/>
          <w:szCs w:val="24"/>
        </w:rPr>
        <w:t>обязательного</w:t>
      </w:r>
      <w:r w:rsidRPr="006362E0">
        <w:rPr>
          <w:sz w:val="24"/>
          <w:szCs w:val="24"/>
        </w:rPr>
        <w:t xml:space="preserve"> медицинского страхования;</w:t>
      </w:r>
    </w:p>
    <w:p w:rsidR="006362E0" w:rsidRPr="006362E0" w:rsidRDefault="006362E0" w:rsidP="006362E0">
      <w:pPr>
        <w:pStyle w:val="1"/>
        <w:tabs>
          <w:tab w:val="left" w:pos="5103"/>
        </w:tabs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б) обращение Застрахованного лица в медицинские (фармацевтические) учреждения (к врачам – специалистам) для оказания услуг, </w:t>
      </w:r>
      <w:r w:rsidRPr="006362E0">
        <w:rPr>
          <w:b/>
          <w:sz w:val="24"/>
          <w:szCs w:val="24"/>
        </w:rPr>
        <w:t>не входящих</w:t>
      </w:r>
      <w:r w:rsidRPr="006362E0">
        <w:rPr>
          <w:sz w:val="24"/>
          <w:szCs w:val="24"/>
        </w:rPr>
        <w:t xml:space="preserve"> в согласованную сторонами в договоре страхования медицинскую страховую </w:t>
      </w:r>
      <w:r w:rsidRPr="006362E0">
        <w:rPr>
          <w:b/>
          <w:sz w:val="24"/>
          <w:szCs w:val="24"/>
        </w:rPr>
        <w:t>Программу</w:t>
      </w:r>
      <w:r w:rsidRPr="006362E0">
        <w:rPr>
          <w:sz w:val="24"/>
          <w:szCs w:val="24"/>
        </w:rPr>
        <w:t>;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в) обращение Застрахованного лица в медицинские (фармацевтические) учреж</w:t>
      </w:r>
      <w:r w:rsidR="00B474C0">
        <w:rPr>
          <w:sz w:val="24"/>
          <w:szCs w:val="24"/>
        </w:rPr>
        <w:t>дения (к врачам – специалистам).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г) обращение Застрахованного лица для получения перечисленных ниже медицинских (фармацевтических) и иных услуг  </w:t>
      </w:r>
      <w:r w:rsidRPr="006362E0">
        <w:rPr>
          <w:b/>
          <w:sz w:val="24"/>
          <w:szCs w:val="24"/>
        </w:rPr>
        <w:t>по поводу</w:t>
      </w:r>
      <w:r w:rsidRPr="006362E0">
        <w:rPr>
          <w:sz w:val="24"/>
          <w:szCs w:val="24"/>
        </w:rPr>
        <w:t>:</w:t>
      </w:r>
    </w:p>
    <w:p w:rsidR="006362E0" w:rsidRPr="006362E0" w:rsidRDefault="006362E0" w:rsidP="006362E0">
      <w:pPr>
        <w:pStyle w:val="1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лечения  психических  заболеваний;</w:t>
      </w:r>
    </w:p>
    <w:p w:rsidR="006362E0" w:rsidRPr="006362E0" w:rsidRDefault="006362E0" w:rsidP="006362E0">
      <w:pPr>
        <w:pStyle w:val="1"/>
        <w:numPr>
          <w:ilvl w:val="0"/>
          <w:numId w:val="3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лечения СПИД (ВИЧ - инфекции), туберкулеза, онкологических заболеваний (</w:t>
      </w:r>
      <w:proofErr w:type="gramStart"/>
      <w:r w:rsidRPr="006362E0">
        <w:rPr>
          <w:sz w:val="24"/>
          <w:szCs w:val="24"/>
        </w:rPr>
        <w:t>кроме</w:t>
      </w:r>
      <w:proofErr w:type="gramEnd"/>
      <w:r w:rsidRPr="006362E0">
        <w:rPr>
          <w:sz w:val="24"/>
          <w:szCs w:val="24"/>
        </w:rPr>
        <w:t xml:space="preserve"> впервые  выявленных);</w:t>
      </w:r>
    </w:p>
    <w:p w:rsidR="006362E0" w:rsidRPr="006362E0" w:rsidRDefault="006362E0" w:rsidP="006362E0">
      <w:pPr>
        <w:pStyle w:val="1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лечения Застрахованных лиц, госпитализированных по экстренным  показаниям;</w:t>
      </w:r>
    </w:p>
    <w:p w:rsidR="006362E0" w:rsidRPr="006362E0" w:rsidRDefault="006362E0" w:rsidP="006362E0">
      <w:pPr>
        <w:pStyle w:val="1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приема  врача – экстрасенса, колдуна, астролога;</w:t>
      </w:r>
    </w:p>
    <w:p w:rsidR="006362E0" w:rsidRPr="006362E0" w:rsidRDefault="006362E0" w:rsidP="006362E0">
      <w:pPr>
        <w:pStyle w:val="1"/>
        <w:numPr>
          <w:ilvl w:val="0"/>
          <w:numId w:val="3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лечения заболеваний, произошедших непосредственно в результате  совершения Застрахованным  лицом умышленных  неправомерных  действий (бездействия);</w:t>
      </w:r>
    </w:p>
    <w:p w:rsidR="006362E0" w:rsidRPr="006362E0" w:rsidRDefault="006362E0" w:rsidP="006362E0">
      <w:pPr>
        <w:pStyle w:val="1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лечения заболеваний, произошедших в  результате нахождения Застрахованного  лица в состоянии алкогольного (наркотического, токсического) опьянения;  </w:t>
      </w:r>
    </w:p>
    <w:p w:rsidR="006362E0" w:rsidRPr="006362E0" w:rsidRDefault="006362E0" w:rsidP="006362E0">
      <w:pPr>
        <w:pStyle w:val="1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lastRenderedPageBreak/>
        <w:t>военных действий, участия Застрахованного лица в спортивных и прочих соревнованиях (подготовке к ним);</w:t>
      </w:r>
    </w:p>
    <w:p w:rsidR="006362E0" w:rsidRPr="006362E0" w:rsidRDefault="006362E0" w:rsidP="006362E0">
      <w:pPr>
        <w:pStyle w:val="1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лечения заболеваний Застрахованного лица, произошедших вследствие воздействия радиации;</w:t>
      </w:r>
    </w:p>
    <w:p w:rsidR="006362E0" w:rsidRPr="006362E0" w:rsidRDefault="006362E0" w:rsidP="006362E0">
      <w:pPr>
        <w:pStyle w:val="1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лечения венерических заболеваний;</w:t>
      </w:r>
    </w:p>
    <w:p w:rsidR="006362E0" w:rsidRPr="006362E0" w:rsidRDefault="006362E0" w:rsidP="006362E0">
      <w:pPr>
        <w:pStyle w:val="1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лечения заболеваний, возникших в  результате  попытки самоубийства Застрахованного лица или умышленного  нанесения им  себе телесных  повреждений;</w:t>
      </w:r>
    </w:p>
    <w:p w:rsidR="006362E0" w:rsidRPr="006362E0" w:rsidRDefault="006362E0" w:rsidP="006362E0">
      <w:pPr>
        <w:pStyle w:val="1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лечения  врожденных пороков развития и детского церебрального паралича;</w:t>
      </w:r>
    </w:p>
    <w:p w:rsidR="006362E0" w:rsidRPr="006362E0" w:rsidRDefault="006362E0" w:rsidP="006362E0">
      <w:pPr>
        <w:pStyle w:val="1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лечения  от наркомании и токсикомании;</w:t>
      </w:r>
    </w:p>
    <w:p w:rsidR="006362E0" w:rsidRPr="006362E0" w:rsidRDefault="006362E0" w:rsidP="006362E0">
      <w:pPr>
        <w:pStyle w:val="1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трансплантации  органов и  тканей, </w:t>
      </w:r>
      <w:proofErr w:type="spellStart"/>
      <w:r w:rsidRPr="006362E0">
        <w:rPr>
          <w:sz w:val="24"/>
          <w:szCs w:val="24"/>
        </w:rPr>
        <w:t>транссексуальной</w:t>
      </w:r>
      <w:proofErr w:type="spellEnd"/>
      <w:r w:rsidRPr="006362E0">
        <w:rPr>
          <w:sz w:val="24"/>
          <w:szCs w:val="24"/>
        </w:rPr>
        <w:t xml:space="preserve"> хирургии.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д) обращение Застрахованного лица для получения услуг в медицинские (фармацевтические) учреждения (к врачам – специалистам), </w:t>
      </w:r>
      <w:r w:rsidRPr="006362E0">
        <w:rPr>
          <w:b/>
          <w:sz w:val="24"/>
          <w:szCs w:val="24"/>
        </w:rPr>
        <w:t>не имеющим лицензии</w:t>
      </w:r>
      <w:r w:rsidRPr="006362E0">
        <w:rPr>
          <w:sz w:val="24"/>
          <w:szCs w:val="24"/>
        </w:rPr>
        <w:t xml:space="preserve"> на оказание соответствующих медицинских (фармацевтических) услуг, либо в период, когда страхование не действовало.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е) обращение в медицинские учреждения для получения медицинских услуг лица, не указанного в полисе в качестве Застрахованного лица;</w:t>
      </w:r>
    </w:p>
    <w:p w:rsidR="006362E0" w:rsidRPr="006362E0" w:rsidRDefault="006362E0" w:rsidP="006362E0">
      <w:pPr>
        <w:pStyle w:val="10"/>
        <w:spacing w:after="0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ж) приобретение бальзамов, шампуней, пищевых добавок, </w:t>
      </w:r>
      <w:proofErr w:type="spellStart"/>
      <w:r w:rsidRPr="006362E0">
        <w:rPr>
          <w:sz w:val="24"/>
          <w:szCs w:val="24"/>
        </w:rPr>
        <w:t>фитопрепаратов</w:t>
      </w:r>
      <w:proofErr w:type="spellEnd"/>
      <w:r w:rsidRPr="006362E0">
        <w:rPr>
          <w:sz w:val="24"/>
          <w:szCs w:val="24"/>
        </w:rPr>
        <w:t xml:space="preserve"> в виде чая, сбора, предметов медицинского назначения;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з) обращение Застрахованного лица для получения медицинских (фармацевтических) услуг (помощи) све</w:t>
      </w:r>
      <w:proofErr w:type="gramStart"/>
      <w:r w:rsidRPr="006362E0">
        <w:rPr>
          <w:sz w:val="24"/>
          <w:szCs w:val="24"/>
        </w:rPr>
        <w:t>рх стр</w:t>
      </w:r>
      <w:proofErr w:type="gramEnd"/>
      <w:r w:rsidRPr="006362E0">
        <w:rPr>
          <w:sz w:val="24"/>
          <w:szCs w:val="24"/>
        </w:rPr>
        <w:t>аховой суммы, указанной в полисе Застрахованного лица.</w:t>
      </w:r>
    </w:p>
    <w:p w:rsidR="006362E0" w:rsidRPr="006362E0" w:rsidRDefault="006362E0" w:rsidP="006362E0">
      <w:pPr>
        <w:pStyle w:val="1"/>
        <w:keepNext/>
        <w:ind w:firstLine="709"/>
        <w:jc w:val="center"/>
        <w:rPr>
          <w:b/>
          <w:caps/>
          <w:sz w:val="24"/>
          <w:szCs w:val="24"/>
        </w:rPr>
      </w:pPr>
      <w:r w:rsidRPr="006362E0">
        <w:rPr>
          <w:b/>
          <w:sz w:val="24"/>
          <w:szCs w:val="24"/>
        </w:rPr>
        <w:t xml:space="preserve">4.  </w:t>
      </w:r>
      <w:r w:rsidRPr="006362E0">
        <w:rPr>
          <w:b/>
          <w:caps/>
          <w:sz w:val="24"/>
          <w:szCs w:val="24"/>
        </w:rPr>
        <w:t>СТРАХОВАЯ СУММА. СТРАХОВОЙ ТАРИФ. Страховая премия (страховые взносы)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caps/>
          <w:sz w:val="24"/>
          <w:szCs w:val="24"/>
        </w:rPr>
        <w:t xml:space="preserve">4.1.          </w:t>
      </w:r>
      <w:r w:rsidRPr="006362E0">
        <w:rPr>
          <w:sz w:val="24"/>
          <w:szCs w:val="24"/>
        </w:rPr>
        <w:t xml:space="preserve">Страховая сумма – денежная сумма, которая установлена в договоре страхования и </w:t>
      </w:r>
      <w:proofErr w:type="gramStart"/>
      <w:r w:rsidRPr="006362E0">
        <w:rPr>
          <w:sz w:val="24"/>
          <w:szCs w:val="24"/>
        </w:rPr>
        <w:t>исходя из которой  устанавливается</w:t>
      </w:r>
      <w:proofErr w:type="gramEnd"/>
      <w:r w:rsidRPr="006362E0">
        <w:rPr>
          <w:sz w:val="24"/>
          <w:szCs w:val="24"/>
        </w:rPr>
        <w:t xml:space="preserve"> размер страховой премии (страховых взносов) и размер страховой выплаты при наступлении страхового случая.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Страховая сумма по  договору страхования и Перечень медицинских (фармацевтических) услуг (помощи) устанавливается по индивидуальному соглашению между Страховщиком и Страхователем.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4.2. Под страховой премией понимается плата за страхование, которую Страхователь обязан внести Страховщику в соответствии с договором страхования. 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4.3. </w:t>
      </w:r>
      <w:proofErr w:type="gramStart"/>
      <w:r w:rsidRPr="006362E0">
        <w:rPr>
          <w:sz w:val="24"/>
          <w:szCs w:val="24"/>
        </w:rPr>
        <w:t>При определении размера страховой премии, подлежащей уплате по договору страхования, Страховщик применяет тарифные ставки, определяющие величину страховой премии, взимаемую с единицы страховой суммы, с учетом объекта страхования, условий страхования, характера страхового риска, состояния здоровья Застрахованного лица, страховой суммы, срока страхования.</w:t>
      </w:r>
      <w:proofErr w:type="gramEnd"/>
    </w:p>
    <w:p w:rsidR="00B474C0" w:rsidRDefault="006362E0" w:rsidP="00B474C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4.4. В зависимости от степени риска (в частности, от принадлежности Застрахованного лица к определенной группе здоровья) Страховщик вправе применять к базовым тарифным ставкам повыша</w:t>
      </w:r>
      <w:r w:rsidR="00B474C0">
        <w:rPr>
          <w:sz w:val="24"/>
          <w:szCs w:val="24"/>
        </w:rPr>
        <w:t>ющие и понижающие коэффициенты.</w:t>
      </w:r>
    </w:p>
    <w:p w:rsidR="00B474C0" w:rsidRDefault="006362E0" w:rsidP="00B474C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4.5. Страховая премия по договору страхования может быть уплачена Страхователем наличным или безналичным путем, единовременно или в рассрочку. Порядок и форма уплаты страховой премии (ее очередных страховых взносов) определяется в договоре страхования.</w:t>
      </w:r>
    </w:p>
    <w:p w:rsidR="00B474C0" w:rsidRDefault="006362E0" w:rsidP="00B474C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В случае неуплаты Страхователем в установленные договором сроки очередного страхового взноса Страховщик имеет право производить оплату медицинских (фармацевтических) услуг, оказанных Застрахованным лицам, пропорционально  уплаченной страховой   премии.</w:t>
      </w:r>
    </w:p>
    <w:p w:rsidR="006362E0" w:rsidRPr="006362E0" w:rsidRDefault="006362E0" w:rsidP="00B474C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4.6.  Днем уплаты страховой премии (ее очередных страховых взносов) является:</w:t>
      </w:r>
    </w:p>
    <w:p w:rsidR="006362E0" w:rsidRPr="006362E0" w:rsidRDefault="006362E0" w:rsidP="006362E0">
      <w:pPr>
        <w:pStyle w:val="1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при уплате наличными деньгами – день получения денежных сре</w:t>
      </w:r>
      <w:proofErr w:type="gramStart"/>
      <w:r w:rsidRPr="006362E0">
        <w:rPr>
          <w:sz w:val="24"/>
          <w:szCs w:val="24"/>
        </w:rPr>
        <w:t>дств Стр</w:t>
      </w:r>
      <w:proofErr w:type="gramEnd"/>
      <w:r w:rsidRPr="006362E0">
        <w:rPr>
          <w:sz w:val="24"/>
          <w:szCs w:val="24"/>
        </w:rPr>
        <w:t>аховщиком;</w:t>
      </w:r>
    </w:p>
    <w:p w:rsidR="006362E0" w:rsidRPr="006362E0" w:rsidRDefault="006362E0" w:rsidP="006362E0">
      <w:pPr>
        <w:pStyle w:val="1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при уплате безналичным путем – день поступления денежных средств на счет Страховщика в банке.</w:t>
      </w:r>
    </w:p>
    <w:p w:rsidR="006362E0" w:rsidRPr="006362E0" w:rsidRDefault="006362E0" w:rsidP="006362E0">
      <w:pPr>
        <w:pStyle w:val="1"/>
        <w:ind w:firstLine="709"/>
        <w:jc w:val="center"/>
        <w:rPr>
          <w:b/>
          <w:caps/>
          <w:sz w:val="24"/>
          <w:szCs w:val="24"/>
        </w:rPr>
      </w:pPr>
      <w:r w:rsidRPr="006362E0">
        <w:rPr>
          <w:b/>
          <w:caps/>
          <w:sz w:val="24"/>
          <w:szCs w:val="24"/>
        </w:rPr>
        <w:lastRenderedPageBreak/>
        <w:t>5. СРОК ДЕЙСТВИЯ договорА страхования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5.1. Договор страхования заключается сроком на один год или иной период времени.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5.2. Договор страхования вступает в силу  со следующего дня, после дня поступления страховой премии на расчетный счет страховщика. .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5.3. Страхование, обусловленное договором страхования, распространяется на страховые случаи, происшедшие после 00.00 часов дня, следующего за днем поступления страховой премии (или первого ее взноса) на расчетный счет или Страховщику, и оканчивается в 24 часа дня, который указан в договоре страхования как день его окончания.</w:t>
      </w:r>
    </w:p>
    <w:p w:rsidR="006362E0" w:rsidRPr="006362E0" w:rsidRDefault="006362E0" w:rsidP="006362E0">
      <w:pPr>
        <w:pStyle w:val="1"/>
        <w:ind w:firstLine="709"/>
        <w:jc w:val="center"/>
        <w:rPr>
          <w:b/>
          <w:caps/>
          <w:sz w:val="24"/>
          <w:szCs w:val="24"/>
        </w:rPr>
      </w:pPr>
      <w:r w:rsidRPr="006362E0">
        <w:rPr>
          <w:b/>
          <w:caps/>
          <w:sz w:val="24"/>
          <w:szCs w:val="24"/>
        </w:rPr>
        <w:t>6. Порядок заключения и прекращения договора страхования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6.1. Договор страхования заключается посредством составления одного документа, подписанного сторонами (договора страхования).</w:t>
      </w:r>
    </w:p>
    <w:p w:rsid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6.2. При заключении коллективных договоров страхования на страхование принимается любое количество Застрахованных лиц, а список Застрахованных лиц является неотъемлемой частью договора страхования. </w:t>
      </w:r>
    </w:p>
    <w:p w:rsidR="00B474C0" w:rsidRDefault="006362E0" w:rsidP="00B474C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6.3. Договоры страхования могут заключаться как без предварительного медицинского освидетельствования, так и с предварительным медицинским освидетельствованием Застрахованных лиц (по требованию Страховщика), на основании результатов которого определяется принадлежность Застрахованных лиц к группам риска.</w:t>
      </w:r>
    </w:p>
    <w:p w:rsidR="00B474C0" w:rsidRDefault="00B474C0" w:rsidP="00B474C0">
      <w:pPr>
        <w:pStyle w:val="1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6.4</w:t>
      </w:r>
      <w:r w:rsidR="006362E0" w:rsidRPr="006362E0">
        <w:rPr>
          <w:sz w:val="24"/>
          <w:szCs w:val="24"/>
        </w:rPr>
        <w:t>.  В течение 5 (пяти) рабочих дней с момента уплаты Страхователем страховой премии (первого ее очередного взноса) и предоставления списка Застрахованных лиц, Страхователю выдаются индивидуальные страховые полисы</w:t>
      </w:r>
      <w:r>
        <w:rPr>
          <w:sz w:val="24"/>
          <w:szCs w:val="24"/>
        </w:rPr>
        <w:t xml:space="preserve"> на каждое Застрахованное лицо.</w:t>
      </w:r>
    </w:p>
    <w:p w:rsidR="00B474C0" w:rsidRDefault="00B474C0" w:rsidP="00B474C0">
      <w:pPr>
        <w:pStyle w:val="1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6.5</w:t>
      </w:r>
      <w:r w:rsidR="006362E0" w:rsidRPr="006362E0">
        <w:rPr>
          <w:sz w:val="24"/>
          <w:szCs w:val="24"/>
        </w:rPr>
        <w:t>. Застрахованному лицу  запрещается  передавать  страховой  полис  другим  лицам с целью получения  ими  медицинских  услуг  по договору страхования.</w:t>
      </w:r>
    </w:p>
    <w:p w:rsidR="006362E0" w:rsidRPr="006362E0" w:rsidRDefault="006362E0" w:rsidP="00B474C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6.</w:t>
      </w:r>
      <w:r w:rsidR="00B474C0">
        <w:rPr>
          <w:sz w:val="24"/>
          <w:szCs w:val="24"/>
        </w:rPr>
        <w:t>6</w:t>
      </w:r>
      <w:r w:rsidRPr="006362E0">
        <w:rPr>
          <w:sz w:val="24"/>
          <w:szCs w:val="24"/>
        </w:rPr>
        <w:t>. Договор страхования прекращается, и Застрахованное лицо теряет право на получение медицинских и иных услуг по договору до окончания срока действия страхования, указанного в договоре (страховом полисе), в следующих случаях:</w:t>
      </w:r>
    </w:p>
    <w:p w:rsidR="006362E0" w:rsidRPr="006362E0" w:rsidRDefault="006362E0" w:rsidP="00636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2E0">
        <w:rPr>
          <w:rFonts w:ascii="Times New Roman" w:hAnsi="Times New Roman" w:cs="Times New Roman"/>
          <w:sz w:val="24"/>
          <w:szCs w:val="24"/>
        </w:rPr>
        <w:t>а)  в части конкретного Застрахованного лица – при получении им медицинских (фармацевтических) услуг  на всю страховую сумму, указанную:</w:t>
      </w:r>
    </w:p>
    <w:p w:rsidR="006362E0" w:rsidRPr="006362E0" w:rsidRDefault="006362E0" w:rsidP="00636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2E0">
        <w:rPr>
          <w:rFonts w:ascii="Times New Roman" w:hAnsi="Times New Roman" w:cs="Times New Roman"/>
          <w:sz w:val="24"/>
          <w:szCs w:val="24"/>
        </w:rPr>
        <w:t xml:space="preserve">-  при коллективном страховании - в Полисе конкретного Застрахованного лица; </w:t>
      </w:r>
    </w:p>
    <w:p w:rsidR="006362E0" w:rsidRPr="006362E0" w:rsidRDefault="006362E0" w:rsidP="00636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2E0">
        <w:rPr>
          <w:rFonts w:ascii="Times New Roman" w:hAnsi="Times New Roman" w:cs="Times New Roman"/>
          <w:sz w:val="24"/>
          <w:szCs w:val="24"/>
        </w:rPr>
        <w:t>- при индивидуальном страховании - в Договоре;</w:t>
      </w:r>
    </w:p>
    <w:p w:rsidR="006362E0" w:rsidRPr="006362E0" w:rsidRDefault="006362E0" w:rsidP="00636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2E0">
        <w:rPr>
          <w:rFonts w:ascii="Times New Roman" w:hAnsi="Times New Roman" w:cs="Times New Roman"/>
          <w:sz w:val="24"/>
          <w:szCs w:val="24"/>
        </w:rPr>
        <w:t xml:space="preserve">б) ликвидации Страхователя, являющегося юридическим лицом; </w:t>
      </w:r>
    </w:p>
    <w:p w:rsidR="006362E0" w:rsidRPr="006362E0" w:rsidRDefault="006362E0" w:rsidP="00636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2E0">
        <w:rPr>
          <w:rFonts w:ascii="Times New Roman" w:hAnsi="Times New Roman" w:cs="Times New Roman"/>
          <w:sz w:val="24"/>
          <w:szCs w:val="24"/>
        </w:rPr>
        <w:t>в) смерти Страхователя, за исключением случаев, когда обязанности Страхователя по договору страхования   были выполнены Страхователем либо Застрахованным лицом;</w:t>
      </w:r>
    </w:p>
    <w:p w:rsidR="006362E0" w:rsidRPr="006362E0" w:rsidRDefault="006362E0" w:rsidP="00636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2E0">
        <w:rPr>
          <w:rFonts w:ascii="Times New Roman" w:hAnsi="Times New Roman" w:cs="Times New Roman"/>
          <w:sz w:val="24"/>
          <w:szCs w:val="24"/>
        </w:rPr>
        <w:t>г)  ликвидации Страховщика;</w:t>
      </w:r>
    </w:p>
    <w:p w:rsidR="006362E0" w:rsidRPr="006362E0" w:rsidRDefault="006362E0" w:rsidP="00636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2E0">
        <w:rPr>
          <w:rFonts w:ascii="Times New Roman" w:hAnsi="Times New Roman" w:cs="Times New Roman"/>
          <w:sz w:val="24"/>
          <w:szCs w:val="24"/>
        </w:rPr>
        <w:t xml:space="preserve">д) вступления в законную силу судебного решения о признании договора страхования </w:t>
      </w:r>
      <w:proofErr w:type="gramStart"/>
      <w:r w:rsidRPr="006362E0">
        <w:rPr>
          <w:rFonts w:ascii="Times New Roman" w:hAnsi="Times New Roman" w:cs="Times New Roman"/>
          <w:sz w:val="24"/>
          <w:szCs w:val="24"/>
        </w:rPr>
        <w:t>недействительным</w:t>
      </w:r>
      <w:proofErr w:type="gramEnd"/>
      <w:r w:rsidRPr="006362E0">
        <w:rPr>
          <w:rFonts w:ascii="Times New Roman" w:hAnsi="Times New Roman" w:cs="Times New Roman"/>
          <w:sz w:val="24"/>
          <w:szCs w:val="24"/>
        </w:rPr>
        <w:t>;</w:t>
      </w:r>
    </w:p>
    <w:p w:rsidR="006362E0" w:rsidRPr="006362E0" w:rsidRDefault="006362E0" w:rsidP="00636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2E0">
        <w:rPr>
          <w:rFonts w:ascii="Times New Roman" w:hAnsi="Times New Roman" w:cs="Times New Roman"/>
          <w:sz w:val="24"/>
          <w:szCs w:val="24"/>
        </w:rPr>
        <w:t>е) отказа  Страхователя от договора;</w:t>
      </w:r>
    </w:p>
    <w:p w:rsidR="006362E0" w:rsidRPr="006362E0" w:rsidRDefault="006362E0" w:rsidP="00636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2E0">
        <w:rPr>
          <w:rFonts w:ascii="Times New Roman" w:hAnsi="Times New Roman" w:cs="Times New Roman"/>
          <w:sz w:val="24"/>
          <w:szCs w:val="24"/>
        </w:rPr>
        <w:t xml:space="preserve">ж) смерти Застрахованного лица (при заключении договора страхования в отношении одного Застрахованного). При заключении коллективного договора страхования смерть одного из Застрахованных лиц влечет за собой прекращение договора в части страхования умершего лица; </w:t>
      </w:r>
    </w:p>
    <w:p w:rsidR="006362E0" w:rsidRPr="006362E0" w:rsidRDefault="006362E0" w:rsidP="00636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2E0">
        <w:rPr>
          <w:rFonts w:ascii="Times New Roman" w:hAnsi="Times New Roman" w:cs="Times New Roman"/>
          <w:sz w:val="24"/>
          <w:szCs w:val="24"/>
        </w:rPr>
        <w:t>з) неуплаты в установленный срок очередного страхового взноса – по истечении 60 дней просрочки страхового взноса;</w:t>
      </w:r>
    </w:p>
    <w:p w:rsidR="00B474C0" w:rsidRDefault="006362E0" w:rsidP="00B47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2E0">
        <w:rPr>
          <w:rFonts w:ascii="Times New Roman" w:hAnsi="Times New Roman" w:cs="Times New Roman"/>
          <w:sz w:val="24"/>
          <w:szCs w:val="24"/>
        </w:rPr>
        <w:t>и) в иных случаях, предусмотренных действующим законодательством РФ.</w:t>
      </w:r>
    </w:p>
    <w:p w:rsidR="00B474C0" w:rsidRDefault="006362E0" w:rsidP="00B47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2E0">
        <w:rPr>
          <w:rFonts w:ascii="Times New Roman" w:hAnsi="Times New Roman" w:cs="Times New Roman"/>
          <w:sz w:val="24"/>
          <w:szCs w:val="24"/>
        </w:rPr>
        <w:t>6.</w:t>
      </w:r>
      <w:r w:rsidR="00B474C0">
        <w:rPr>
          <w:rFonts w:ascii="Times New Roman" w:hAnsi="Times New Roman" w:cs="Times New Roman"/>
          <w:sz w:val="24"/>
          <w:szCs w:val="24"/>
        </w:rPr>
        <w:t>7</w:t>
      </w:r>
      <w:r w:rsidRPr="006362E0">
        <w:rPr>
          <w:rFonts w:ascii="Times New Roman" w:hAnsi="Times New Roman" w:cs="Times New Roman"/>
          <w:sz w:val="24"/>
          <w:szCs w:val="24"/>
        </w:rPr>
        <w:t>. Страхователь вправе отказаться от договора страхования, письменно уведомив об этом Страховщика не менее чем за 30 дней до даты расторжения договора.</w:t>
      </w:r>
    </w:p>
    <w:p w:rsidR="006362E0" w:rsidRPr="006362E0" w:rsidRDefault="006362E0" w:rsidP="00B47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2E0">
        <w:rPr>
          <w:rFonts w:ascii="Times New Roman" w:hAnsi="Times New Roman" w:cs="Times New Roman"/>
          <w:sz w:val="24"/>
          <w:szCs w:val="24"/>
        </w:rPr>
        <w:t>6.</w:t>
      </w:r>
      <w:r w:rsidR="00B474C0">
        <w:rPr>
          <w:rFonts w:ascii="Times New Roman" w:hAnsi="Times New Roman" w:cs="Times New Roman"/>
          <w:sz w:val="24"/>
          <w:szCs w:val="24"/>
        </w:rPr>
        <w:t>8</w:t>
      </w:r>
      <w:r w:rsidRPr="006362E0">
        <w:rPr>
          <w:rFonts w:ascii="Times New Roman" w:hAnsi="Times New Roman" w:cs="Times New Roman"/>
          <w:sz w:val="24"/>
          <w:szCs w:val="24"/>
        </w:rPr>
        <w:t>. При досрочном прекращении договора страхования уплаченная  страховая  премия не подлежит  возврату.</w:t>
      </w:r>
    </w:p>
    <w:p w:rsidR="006362E0" w:rsidRPr="006362E0" w:rsidRDefault="006362E0" w:rsidP="006362E0">
      <w:pPr>
        <w:pStyle w:val="1"/>
        <w:ind w:firstLine="709"/>
        <w:jc w:val="center"/>
        <w:rPr>
          <w:b/>
          <w:caps/>
          <w:sz w:val="24"/>
          <w:szCs w:val="24"/>
        </w:rPr>
      </w:pPr>
      <w:r w:rsidRPr="006362E0">
        <w:rPr>
          <w:b/>
          <w:caps/>
          <w:sz w:val="24"/>
          <w:szCs w:val="24"/>
        </w:rPr>
        <w:lastRenderedPageBreak/>
        <w:t>7. Права и обязанности сторон</w:t>
      </w:r>
    </w:p>
    <w:p w:rsidR="006362E0" w:rsidRPr="006362E0" w:rsidRDefault="006362E0" w:rsidP="006362E0">
      <w:pPr>
        <w:pStyle w:val="1"/>
        <w:ind w:firstLine="709"/>
        <w:jc w:val="both"/>
        <w:rPr>
          <w:b/>
          <w:sz w:val="24"/>
          <w:szCs w:val="24"/>
        </w:rPr>
      </w:pPr>
      <w:r w:rsidRPr="006362E0">
        <w:rPr>
          <w:b/>
          <w:sz w:val="24"/>
          <w:szCs w:val="24"/>
        </w:rPr>
        <w:t>7.1. Страхователь обязан: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7.1.1. Предоставить Страховщику полную достоверную информацию, необходимую для заключения договора страхования в письменном и электронном виде, включая информацию о Застрахованных лицах, ответить на вопросы Страховщика;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7.1.2. Уплачивать страховую премию (ее очередные страховые взносы) в размере, в порядке и в сроки, установленные договором страхования.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7.1.3. Ознакомить Застрахованных лиц с условиями договора страхования, своевременно выдать им страховые полисы, полученные от Страховщика.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7.1.4. Обеспечить сохранность документов по договору страхования.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7.1.5. Возвратить Страховщику, в случае  досрочного прекращения  договора страхования, в течение трех  дней с  момента  прекращения  договора все  выданные по  этому  договору  полисы страхования.</w:t>
      </w:r>
    </w:p>
    <w:p w:rsidR="006362E0" w:rsidRPr="006362E0" w:rsidRDefault="006362E0" w:rsidP="006362E0">
      <w:pPr>
        <w:pStyle w:val="1"/>
        <w:ind w:firstLine="709"/>
        <w:jc w:val="both"/>
        <w:rPr>
          <w:b/>
          <w:sz w:val="24"/>
          <w:szCs w:val="24"/>
        </w:rPr>
      </w:pPr>
      <w:r w:rsidRPr="006362E0">
        <w:rPr>
          <w:b/>
          <w:sz w:val="24"/>
          <w:szCs w:val="24"/>
        </w:rPr>
        <w:t>7.2. Страхователь имеет право: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7.2.1. Требовать от Страховщика своевременной организации и финансирования медицинских (фармацевтических)  услуг, определенных в договоре страхования, в соответствии со страховой медицинской программой и условиями страхования. В случае отказа  в предоставлении таких медицинских услуг Страхователь должен немедленно поставить в известность об этом Страховщика в письменной форме. При отсутствии у Страхователя возможности сообщить об этом Страховщику, информировать Страховщика может любое уполномоченное Страхователем лицо (в том числе Застрахованное лицо).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7.2.2. С согласия Страховщика расширить перечень медицинских (фармацевтических) учреждений, указанных в приложении к договору.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7.2.3. С согласия Страховщика изменить страховую сумму по договору.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          7.2.4. Заменить Застрахованное лицо  при условии возврата Страховщику ранее выданного полиса страхования.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7.2.5. Изменить количество </w:t>
      </w:r>
      <w:proofErr w:type="gramStart"/>
      <w:r w:rsidRPr="006362E0">
        <w:rPr>
          <w:sz w:val="24"/>
          <w:szCs w:val="24"/>
        </w:rPr>
        <w:t>Застрахованных</w:t>
      </w:r>
      <w:proofErr w:type="gramEnd"/>
      <w:r w:rsidRPr="006362E0">
        <w:rPr>
          <w:sz w:val="24"/>
          <w:szCs w:val="24"/>
        </w:rPr>
        <w:t xml:space="preserve"> по договору.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7.2.6. Изменения, указанные в п. 7.2.2. - 7.2.5. договора оформляются письменно путем составления Дополнительного соглашения к настоящему договору.  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          7.2.7.  Получить  дубликат  договора  страхования, полиса  в  случае  утери.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     7.2.8.  В любое время отказаться от договора страхования, обратившись с письменным  заявлением  к  Страховщику.               </w:t>
      </w:r>
    </w:p>
    <w:p w:rsidR="006362E0" w:rsidRPr="006362E0" w:rsidRDefault="006362E0" w:rsidP="006362E0">
      <w:pPr>
        <w:pStyle w:val="1"/>
        <w:ind w:firstLine="709"/>
        <w:jc w:val="both"/>
        <w:rPr>
          <w:b/>
          <w:sz w:val="24"/>
          <w:szCs w:val="24"/>
        </w:rPr>
      </w:pPr>
      <w:r w:rsidRPr="006362E0">
        <w:rPr>
          <w:b/>
          <w:sz w:val="24"/>
          <w:szCs w:val="24"/>
        </w:rPr>
        <w:t xml:space="preserve">          7.3. Страховщик обязан: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7.3.1. Ознакомить Страхователя с условиями страхования;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7.3.2. Выдать Страхователю индивидуальные страховые полисы установленной формы;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          7.3.3.  Производить страховые выплаты в порядке, установленном договором страхования.</w:t>
      </w:r>
    </w:p>
    <w:p w:rsid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          7.3.4. В случае утери Страхователем (Застрахованным лицом) договора страхования (полиса) – выдать его дубликат. При этом Страховщик вправе требовать от Страхователя (Застрахованного лица) оплаты стоимости изготовления дубликата.</w:t>
      </w:r>
    </w:p>
    <w:p w:rsidR="006362E0" w:rsidRPr="006362E0" w:rsidRDefault="006362E0" w:rsidP="006362E0">
      <w:pPr>
        <w:pStyle w:val="1"/>
        <w:ind w:firstLine="709"/>
        <w:jc w:val="both"/>
        <w:rPr>
          <w:b/>
          <w:sz w:val="24"/>
          <w:szCs w:val="24"/>
        </w:rPr>
      </w:pPr>
      <w:r w:rsidRPr="006362E0">
        <w:rPr>
          <w:b/>
          <w:sz w:val="24"/>
          <w:szCs w:val="24"/>
        </w:rPr>
        <w:t>7.4.  Страховщик имеет право:</w:t>
      </w:r>
    </w:p>
    <w:p w:rsidR="006362E0" w:rsidRDefault="006362E0" w:rsidP="00636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2E0">
        <w:rPr>
          <w:rFonts w:ascii="Times New Roman" w:hAnsi="Times New Roman" w:cs="Times New Roman"/>
          <w:sz w:val="24"/>
          <w:szCs w:val="24"/>
        </w:rPr>
        <w:t>7.4.1. Проверять сообщенную Страхователем информацию, а также выполнение Страхователем  (Застрахованным лицом) требований и условий договора;</w:t>
      </w:r>
    </w:p>
    <w:p w:rsidR="006362E0" w:rsidRPr="006362E0" w:rsidRDefault="006362E0" w:rsidP="00636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2E0">
        <w:rPr>
          <w:rFonts w:ascii="Times New Roman" w:hAnsi="Times New Roman" w:cs="Times New Roman"/>
          <w:sz w:val="24"/>
          <w:szCs w:val="24"/>
        </w:rPr>
        <w:t xml:space="preserve">7.4.2. Потребовать признания договора </w:t>
      </w:r>
      <w:proofErr w:type="gramStart"/>
      <w:r w:rsidRPr="006362E0">
        <w:rPr>
          <w:rFonts w:ascii="Times New Roman" w:hAnsi="Times New Roman" w:cs="Times New Roman"/>
          <w:sz w:val="24"/>
          <w:szCs w:val="24"/>
        </w:rPr>
        <w:t>недействительным</w:t>
      </w:r>
      <w:proofErr w:type="gramEnd"/>
      <w:r w:rsidRPr="006362E0">
        <w:rPr>
          <w:rFonts w:ascii="Times New Roman" w:hAnsi="Times New Roman" w:cs="Times New Roman"/>
          <w:sz w:val="24"/>
          <w:szCs w:val="24"/>
        </w:rPr>
        <w:t xml:space="preserve">, если Страхователь при заключении договора страхования сообщил Страховщику недостоверные сведения о Застрахованном лице, иных обстоятельствах, имеющих существенное значение для определения вероятности наступления страхового случая. </w:t>
      </w:r>
    </w:p>
    <w:p w:rsidR="006362E0" w:rsidRPr="006362E0" w:rsidRDefault="006362E0" w:rsidP="00636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2E0">
        <w:rPr>
          <w:rFonts w:ascii="Times New Roman" w:hAnsi="Times New Roman" w:cs="Times New Roman"/>
          <w:sz w:val="24"/>
          <w:szCs w:val="24"/>
        </w:rPr>
        <w:t xml:space="preserve">7.4.3. В случае возникновения обстоятельств, влияющих на увеличение степени  риска наступления страхового случая, а также при внесении изменений согласно п. 7.2.2. – 7.2.5. договора предложить Страхователю внести соответствующие изменения в договор </w:t>
      </w:r>
      <w:r w:rsidRPr="006362E0">
        <w:rPr>
          <w:rFonts w:ascii="Times New Roman" w:hAnsi="Times New Roman" w:cs="Times New Roman"/>
          <w:sz w:val="24"/>
          <w:szCs w:val="24"/>
        </w:rPr>
        <w:lastRenderedPageBreak/>
        <w:t xml:space="preserve">страхования согласно п. 7.2.6. договора и уплатить дополнительно страховую премию соразмерно увеличению страхового риска. </w:t>
      </w:r>
    </w:p>
    <w:p w:rsidR="006362E0" w:rsidRPr="006362E0" w:rsidRDefault="006362E0" w:rsidP="00636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2E0">
        <w:rPr>
          <w:rFonts w:ascii="Times New Roman" w:hAnsi="Times New Roman" w:cs="Times New Roman"/>
          <w:sz w:val="24"/>
          <w:szCs w:val="24"/>
        </w:rPr>
        <w:t xml:space="preserve">7.5. Застрахованное лицо имеет право требовать от ЛПУ предоставления медицинских (фармацевтических) услуг, предусмотренных условиями договора страхования и соответствующей страховой медицинской программой. </w:t>
      </w:r>
    </w:p>
    <w:p w:rsidR="006362E0" w:rsidRPr="006362E0" w:rsidRDefault="006362E0" w:rsidP="006362E0">
      <w:pPr>
        <w:pStyle w:val="1"/>
        <w:keepNext/>
        <w:ind w:firstLine="709"/>
        <w:jc w:val="center"/>
        <w:rPr>
          <w:b/>
          <w:caps/>
          <w:sz w:val="24"/>
          <w:szCs w:val="24"/>
        </w:rPr>
      </w:pPr>
      <w:r w:rsidRPr="006362E0">
        <w:rPr>
          <w:b/>
          <w:caps/>
          <w:sz w:val="24"/>
          <w:szCs w:val="24"/>
        </w:rPr>
        <w:t>8. Порядок обращения в медицинские (фармацевтические) учреждения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8.1.  Для получения медицинских (фармацевтических) услуг (помощи) Застрахованное лицо обращается </w:t>
      </w:r>
      <w:proofErr w:type="gramStart"/>
      <w:r w:rsidRPr="006362E0">
        <w:rPr>
          <w:sz w:val="24"/>
          <w:szCs w:val="24"/>
        </w:rPr>
        <w:t>в</w:t>
      </w:r>
      <w:proofErr w:type="gramEnd"/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 медицинские  (фармацевтические) учреждения (к врачам – специалистам), указанным в Приложении № 3 и 3А к договору страхования.</w:t>
      </w:r>
    </w:p>
    <w:p w:rsidR="006362E0" w:rsidRPr="006362E0" w:rsidRDefault="006362E0" w:rsidP="006362E0">
      <w:pPr>
        <w:pStyle w:val="a5"/>
        <w:keepNext/>
        <w:spacing w:after="0"/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8.2. Документы, необходимые Застрахованному лицу при обращении в медицинское учреждение, врачам-специалистам:</w:t>
      </w:r>
    </w:p>
    <w:p w:rsidR="006362E0" w:rsidRPr="006362E0" w:rsidRDefault="006362E0" w:rsidP="006362E0">
      <w:pPr>
        <w:pStyle w:val="22"/>
        <w:numPr>
          <w:ilvl w:val="0"/>
          <w:numId w:val="1"/>
        </w:numPr>
        <w:spacing w:after="0"/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полис ООО « СК «Приоритет - Траст»;</w:t>
      </w:r>
    </w:p>
    <w:p w:rsidR="006362E0" w:rsidRPr="006362E0" w:rsidRDefault="006362E0" w:rsidP="006362E0">
      <w:pPr>
        <w:pStyle w:val="22"/>
        <w:numPr>
          <w:ilvl w:val="0"/>
          <w:numId w:val="1"/>
        </w:numPr>
        <w:spacing w:after="0"/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паспорт или иной документ, удостоверяющий личность</w:t>
      </w:r>
    </w:p>
    <w:p w:rsidR="006362E0" w:rsidRPr="006362E0" w:rsidRDefault="006362E0" w:rsidP="006362E0">
      <w:pPr>
        <w:pStyle w:val="22"/>
        <w:numPr>
          <w:ilvl w:val="0"/>
          <w:numId w:val="1"/>
        </w:numPr>
        <w:spacing w:after="0"/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амбулаторная карта из лечебного учреждения по месту жительства.</w:t>
      </w:r>
    </w:p>
    <w:p w:rsidR="006362E0" w:rsidRPr="006362E0" w:rsidRDefault="006362E0" w:rsidP="006362E0">
      <w:pPr>
        <w:pStyle w:val="22"/>
        <w:spacing w:after="0"/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          8.3. Документы, необходимые Застрахованному лицу при обращении в фармацевтическое учреждение:</w:t>
      </w:r>
    </w:p>
    <w:p w:rsidR="006362E0" w:rsidRPr="006362E0" w:rsidRDefault="006362E0" w:rsidP="006362E0">
      <w:pPr>
        <w:pStyle w:val="22"/>
        <w:numPr>
          <w:ilvl w:val="0"/>
          <w:numId w:val="1"/>
        </w:numPr>
        <w:spacing w:after="0"/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полис ООО « СК «Приоритет - Траст»;</w:t>
      </w:r>
    </w:p>
    <w:p w:rsidR="006362E0" w:rsidRPr="006362E0" w:rsidRDefault="006362E0" w:rsidP="006362E0">
      <w:pPr>
        <w:pStyle w:val="22"/>
        <w:numPr>
          <w:ilvl w:val="0"/>
          <w:numId w:val="1"/>
        </w:numPr>
        <w:spacing w:after="0"/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паспорт или иной документ, удостоверяющий личность;</w:t>
      </w:r>
    </w:p>
    <w:p w:rsidR="006362E0" w:rsidRPr="006362E0" w:rsidRDefault="006362E0" w:rsidP="006362E0">
      <w:pPr>
        <w:pStyle w:val="22"/>
        <w:numPr>
          <w:ilvl w:val="0"/>
          <w:numId w:val="1"/>
        </w:numPr>
        <w:spacing w:after="0"/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рецепт, оформленный должным образом, на приобретение лекарственного препарата.</w:t>
      </w:r>
    </w:p>
    <w:p w:rsidR="006362E0" w:rsidRPr="006362E0" w:rsidRDefault="006362E0" w:rsidP="006362E0">
      <w:pPr>
        <w:pStyle w:val="1"/>
        <w:ind w:firstLine="709"/>
        <w:jc w:val="center"/>
        <w:rPr>
          <w:b/>
          <w:sz w:val="24"/>
          <w:szCs w:val="24"/>
        </w:rPr>
      </w:pPr>
      <w:r w:rsidRPr="006362E0">
        <w:rPr>
          <w:b/>
          <w:caps/>
          <w:sz w:val="24"/>
          <w:szCs w:val="24"/>
        </w:rPr>
        <w:t>9.  ПОРЯДОК  И УСЛОВИЯ  оплаты медицинских и фармацевтических услуг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>9.1. Страховщик осуществляет страховые выплаты путем оплаты счетов медицинских и фармацевтических учреждений за оказанные медицинские или фармацевтические услуги, определенные договором страхования.</w:t>
      </w:r>
    </w:p>
    <w:p w:rsidR="006362E0" w:rsidRPr="006362E0" w:rsidRDefault="006362E0" w:rsidP="006362E0">
      <w:pPr>
        <w:pStyle w:val="2"/>
        <w:tabs>
          <w:tab w:val="left" w:pos="993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 w:val="0"/>
          <w:sz w:val="24"/>
          <w:lang w:val="ru-RU"/>
        </w:rPr>
      </w:pPr>
      <w:r w:rsidRPr="006362E0">
        <w:rPr>
          <w:rFonts w:ascii="Times New Roman" w:hAnsi="Times New Roman"/>
          <w:b w:val="0"/>
          <w:sz w:val="24"/>
          <w:lang w:val="ru-RU"/>
        </w:rPr>
        <w:t xml:space="preserve">9.2. Оплата Страховщиком медицинских (фармацевтических) услуг, оказываемых  в  соответствии с  договором страхования, производится Страховщиком в пределах установленной договором страховой суммы. </w:t>
      </w:r>
    </w:p>
    <w:p w:rsidR="006362E0" w:rsidRPr="006362E0" w:rsidRDefault="006362E0" w:rsidP="006362E0">
      <w:pPr>
        <w:pStyle w:val="2"/>
        <w:tabs>
          <w:tab w:val="left" w:pos="993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 w:val="0"/>
          <w:sz w:val="24"/>
          <w:lang w:val="ru-RU"/>
        </w:rPr>
      </w:pPr>
      <w:r w:rsidRPr="006362E0">
        <w:rPr>
          <w:rFonts w:ascii="Times New Roman" w:hAnsi="Times New Roman"/>
          <w:b w:val="0"/>
          <w:sz w:val="24"/>
          <w:lang w:val="ru-RU"/>
        </w:rPr>
        <w:t>Оплата Страховщиком медицинских (фармацевтических) услуг, оказываемых  каждому Застрахованному лицу, производится  Страховщиком в пределах страховой суммы,  указанной:</w:t>
      </w:r>
    </w:p>
    <w:p w:rsidR="006362E0" w:rsidRPr="006362E0" w:rsidRDefault="006362E0" w:rsidP="006362E0">
      <w:pPr>
        <w:pStyle w:val="2"/>
        <w:tabs>
          <w:tab w:val="left" w:pos="993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 w:val="0"/>
          <w:sz w:val="24"/>
          <w:lang w:val="ru-RU"/>
        </w:rPr>
      </w:pPr>
      <w:r w:rsidRPr="006362E0">
        <w:rPr>
          <w:rFonts w:ascii="Times New Roman" w:hAnsi="Times New Roman"/>
          <w:b w:val="0"/>
          <w:sz w:val="24"/>
          <w:lang w:val="ru-RU"/>
        </w:rPr>
        <w:t xml:space="preserve">- при коллективном страховании - в Договоре (либо в индивидуальном страховом полисе); </w:t>
      </w:r>
    </w:p>
    <w:p w:rsidR="006362E0" w:rsidRPr="006362E0" w:rsidRDefault="006362E0" w:rsidP="006362E0">
      <w:pPr>
        <w:pStyle w:val="2"/>
        <w:tabs>
          <w:tab w:val="left" w:pos="993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 w:val="0"/>
          <w:sz w:val="24"/>
          <w:lang w:val="ru-RU"/>
        </w:rPr>
      </w:pPr>
      <w:r w:rsidRPr="006362E0">
        <w:rPr>
          <w:rFonts w:ascii="Times New Roman" w:hAnsi="Times New Roman"/>
          <w:b w:val="0"/>
          <w:sz w:val="24"/>
          <w:lang w:val="ru-RU"/>
        </w:rPr>
        <w:t>- при индивидуальном страховании - в Договоре (Полисе).</w:t>
      </w:r>
    </w:p>
    <w:p w:rsidR="006362E0" w:rsidRPr="006362E0" w:rsidRDefault="006362E0" w:rsidP="006362E0">
      <w:pPr>
        <w:pStyle w:val="a5"/>
        <w:spacing w:after="0"/>
        <w:ind w:left="0"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9.3. </w:t>
      </w:r>
      <w:proofErr w:type="gramStart"/>
      <w:r w:rsidRPr="006362E0">
        <w:rPr>
          <w:sz w:val="24"/>
          <w:szCs w:val="24"/>
        </w:rPr>
        <w:t>Оплата медицинских (фармацевтических) услуг, оказываемых Застрахованным лицам медицинскими (фармацевтическими) учреждениями, врачами-специалистами, производится Страховщиком по ценам, согласованным между Страховщиком и медицинским (фармацевтическим) учреждением, путем перечисления Страховщиком денежных средств на счет медицинского (фармацевтического) учреждения.</w:t>
      </w:r>
      <w:proofErr w:type="gramEnd"/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9.4. Оплата стоимости оказанных медицинских (фармацевтических) услуг производится </w:t>
      </w:r>
      <w:proofErr w:type="gramStart"/>
      <w:r w:rsidRPr="006362E0">
        <w:rPr>
          <w:sz w:val="24"/>
          <w:szCs w:val="24"/>
        </w:rPr>
        <w:t>согласно условий</w:t>
      </w:r>
      <w:proofErr w:type="gramEnd"/>
      <w:r w:rsidRPr="006362E0">
        <w:rPr>
          <w:sz w:val="24"/>
          <w:szCs w:val="24"/>
        </w:rPr>
        <w:t xml:space="preserve"> договоров на оказание медицинских (фармацевтических) услуг, заключенных Страховщиком с медицинскими (фармацевтическими) учреждениями.</w:t>
      </w:r>
    </w:p>
    <w:p w:rsidR="006362E0" w:rsidRPr="006362E0" w:rsidRDefault="006362E0" w:rsidP="006362E0">
      <w:pPr>
        <w:pStyle w:val="1"/>
        <w:ind w:firstLine="709"/>
        <w:jc w:val="center"/>
        <w:rPr>
          <w:b/>
          <w:caps/>
          <w:sz w:val="24"/>
          <w:szCs w:val="24"/>
        </w:rPr>
      </w:pPr>
      <w:r w:rsidRPr="006362E0">
        <w:rPr>
          <w:sz w:val="24"/>
          <w:szCs w:val="24"/>
        </w:rPr>
        <w:t>9.5. По окончании действия договора Страховщик оплачивает медицинские услуги, связанные со стационарным лечением Застрахованного лица, начало которого относится к периоду действия договора страхования до его завершения по медицинским показаниям.</w:t>
      </w:r>
      <w:r w:rsidRPr="006362E0">
        <w:rPr>
          <w:sz w:val="24"/>
          <w:szCs w:val="24"/>
        </w:rPr>
        <w:br/>
      </w:r>
      <w:r w:rsidRPr="006362E0">
        <w:rPr>
          <w:b/>
          <w:caps/>
          <w:sz w:val="24"/>
          <w:szCs w:val="24"/>
        </w:rPr>
        <w:t>10. Порядок урегулирования претензий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10.1. </w:t>
      </w:r>
      <w:proofErr w:type="gramStart"/>
      <w:r w:rsidRPr="006362E0">
        <w:rPr>
          <w:sz w:val="24"/>
          <w:szCs w:val="24"/>
        </w:rPr>
        <w:t xml:space="preserve">При поступлении к Страховщику претензии от Страхователя (Застрахованного лица) об отказе в оказании медицинских (фармацевтических) услуг, некачественном, в том числе неквалифицированном, оказании таких услуг, иных </w:t>
      </w:r>
      <w:r w:rsidRPr="006362E0">
        <w:rPr>
          <w:sz w:val="24"/>
          <w:szCs w:val="24"/>
        </w:rPr>
        <w:lastRenderedPageBreak/>
        <w:t>нарушениях прав и интересов Страхователей (Застрахованных лиц)  Страховщик письменно уведомляет медицинское (фармацевтическое) учреждение, врача-специалиста о наличии такой претензии и принимает необходимые меры для урегулирования конфликта в порядке, предусмотренном договором, заключенном с медицинским учреждением.</w:t>
      </w:r>
      <w:proofErr w:type="gramEnd"/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10.2. В случае если Страховщик и медицинское учреждение не пришли к обоюдному решению вопроса об обоснованности претензии Страхователя (Застрахованного лица), окончательное решение принимается Страховщиком. </w:t>
      </w:r>
    </w:p>
    <w:p w:rsidR="006362E0" w:rsidRPr="006362E0" w:rsidRDefault="006362E0" w:rsidP="006362E0">
      <w:pPr>
        <w:pStyle w:val="1"/>
        <w:ind w:firstLine="709"/>
        <w:jc w:val="both"/>
        <w:rPr>
          <w:sz w:val="24"/>
          <w:szCs w:val="24"/>
        </w:rPr>
      </w:pPr>
      <w:r w:rsidRPr="006362E0">
        <w:rPr>
          <w:sz w:val="24"/>
          <w:szCs w:val="24"/>
        </w:rPr>
        <w:t xml:space="preserve">10.3. Все споры и разногласия, возникающие между сторонами в процессе исполнения договора страхования, решаются путем переговоров. В случае </w:t>
      </w:r>
      <w:proofErr w:type="spellStart"/>
      <w:r w:rsidRPr="006362E0">
        <w:rPr>
          <w:sz w:val="24"/>
          <w:szCs w:val="24"/>
        </w:rPr>
        <w:t>недостижения</w:t>
      </w:r>
      <w:proofErr w:type="spellEnd"/>
      <w:r w:rsidRPr="006362E0">
        <w:rPr>
          <w:sz w:val="24"/>
          <w:szCs w:val="24"/>
        </w:rPr>
        <w:t xml:space="preserve"> соглашения споры рассматриваются судом в соответствии с действующим законодательством. </w:t>
      </w:r>
    </w:p>
    <w:p w:rsidR="006362E0" w:rsidRDefault="006362E0" w:rsidP="006362E0">
      <w:pPr>
        <w:pStyle w:val="10"/>
        <w:tabs>
          <w:tab w:val="left" w:pos="360"/>
        </w:tabs>
        <w:spacing w:after="0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11.  Юридические адреса и реквизиты сторон</w:t>
      </w:r>
    </w:p>
    <w:p w:rsidR="006362E0" w:rsidRDefault="006362E0" w:rsidP="006362E0">
      <w:pPr>
        <w:pStyle w:val="10"/>
        <w:tabs>
          <w:tab w:val="left" w:pos="360"/>
        </w:tabs>
        <w:spacing w:after="0"/>
        <w:jc w:val="both"/>
        <w:rPr>
          <w:b/>
          <w:caps/>
          <w:sz w:val="24"/>
          <w:szCs w:val="24"/>
        </w:rPr>
      </w:pPr>
    </w:p>
    <w:tbl>
      <w:tblPr>
        <w:tblW w:w="9394" w:type="dxa"/>
        <w:tblLook w:val="0000" w:firstRow="0" w:lastRow="0" w:firstColumn="0" w:lastColumn="0" w:noHBand="0" w:noVBand="0"/>
      </w:tblPr>
      <w:tblGrid>
        <w:gridCol w:w="4746"/>
        <w:gridCol w:w="4648"/>
      </w:tblGrid>
      <w:tr w:rsidR="006362E0" w:rsidTr="006362E0">
        <w:trPr>
          <w:trHeight w:val="1351"/>
        </w:trPr>
        <w:tc>
          <w:tcPr>
            <w:tcW w:w="4746" w:type="dxa"/>
          </w:tcPr>
          <w:p w:rsidR="006362E0" w:rsidRDefault="006362E0" w:rsidP="00A67248">
            <w:pPr>
              <w:pStyle w:val="1"/>
              <w:jc w:val="both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Страховщик</w:t>
            </w:r>
          </w:p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САО</w:t>
            </w:r>
            <w:r>
              <w:rPr>
                <w:b/>
                <w:caps/>
                <w:sz w:val="24"/>
                <w:szCs w:val="24"/>
              </w:rPr>
              <w:t xml:space="preserve"> «СК «</w:t>
            </w:r>
            <w:proofErr w:type="gramStart"/>
            <w:r>
              <w:rPr>
                <w:b/>
                <w:caps/>
                <w:sz w:val="24"/>
                <w:szCs w:val="24"/>
              </w:rPr>
              <w:t>–                                             »</w:t>
            </w:r>
            <w:proofErr w:type="gramEnd"/>
            <w:r>
              <w:rPr>
                <w:b/>
                <w:caps/>
                <w:sz w:val="24"/>
                <w:szCs w:val="24"/>
              </w:rPr>
              <w:t xml:space="preserve">, </w:t>
            </w:r>
            <w:r>
              <w:rPr>
                <w:b/>
                <w:caps/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Юрид</w:t>
            </w:r>
            <w:proofErr w:type="spellEnd"/>
            <w:r>
              <w:rPr>
                <w:sz w:val="24"/>
                <w:szCs w:val="24"/>
              </w:rPr>
              <w:t>. адрес: 119992, г Москва, ул. Тимура Фрунзе, д. 11, стр. 56, оф. 16</w:t>
            </w:r>
          </w:p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а</w:t>
            </w:r>
            <w:proofErr w:type="gramEnd"/>
            <w:r>
              <w:rPr>
                <w:sz w:val="24"/>
                <w:szCs w:val="24"/>
              </w:rPr>
              <w:t>дрес: 614000,  г. Пермь, ул. Кирова, 124, оф. 101</w:t>
            </w:r>
          </w:p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7743011421/КПП 590402001</w:t>
            </w:r>
          </w:p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/с 40701810949090170025 в Ленинском ОСБ 22/0266</w:t>
            </w:r>
          </w:p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ЗУ банка </w:t>
            </w:r>
            <w:proofErr w:type="gramStart"/>
            <w:r>
              <w:rPr>
                <w:sz w:val="24"/>
                <w:szCs w:val="24"/>
              </w:rPr>
              <w:t>СБ</w:t>
            </w:r>
            <w:proofErr w:type="gramEnd"/>
            <w:r>
              <w:rPr>
                <w:sz w:val="24"/>
                <w:szCs w:val="24"/>
              </w:rPr>
              <w:t xml:space="preserve"> РФ г. Перми, </w:t>
            </w:r>
          </w:p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к/с 30101810900000000603, БИК 045773603</w:t>
            </w:r>
          </w:p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  <w:tc>
          <w:tcPr>
            <w:tcW w:w="4648" w:type="dxa"/>
          </w:tcPr>
          <w:p w:rsidR="006362E0" w:rsidRDefault="006362E0" w:rsidP="00A67248">
            <w:pPr>
              <w:pStyle w:val="1"/>
              <w:jc w:val="both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 xml:space="preserve">Страхователь </w:t>
            </w:r>
          </w:p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</w:p>
        </w:tc>
      </w:tr>
      <w:tr w:rsidR="006362E0" w:rsidTr="006362E0">
        <w:trPr>
          <w:trHeight w:val="403"/>
        </w:trPr>
        <w:tc>
          <w:tcPr>
            <w:tcW w:w="4746" w:type="dxa"/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vertAlign w:val="superscript"/>
              </w:rPr>
              <w:t>подпись</w:t>
            </w:r>
            <w:r>
              <w:rPr>
                <w:sz w:val="24"/>
                <w:szCs w:val="24"/>
              </w:rPr>
              <w:br/>
              <w:t>М.П.</w:t>
            </w:r>
          </w:p>
        </w:tc>
        <w:tc>
          <w:tcPr>
            <w:tcW w:w="4648" w:type="dxa"/>
          </w:tcPr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подпись</w:t>
            </w:r>
          </w:p>
          <w:p w:rsidR="006362E0" w:rsidRDefault="006362E0" w:rsidP="00A67248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362E0" w:rsidRDefault="006362E0" w:rsidP="006362E0">
      <w:pPr>
        <w:pStyle w:val="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362E0" w:rsidRDefault="006362E0" w:rsidP="006362E0">
      <w:pPr>
        <w:pStyle w:val="1"/>
        <w:ind w:left="1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362E0" w:rsidRDefault="006362E0" w:rsidP="006362E0">
      <w:pPr>
        <w:pStyle w:val="1"/>
        <w:jc w:val="both"/>
      </w:pPr>
    </w:p>
    <w:p w:rsidR="0058500C" w:rsidRPr="006362E0" w:rsidRDefault="0058500C" w:rsidP="006362E0"/>
    <w:sectPr w:rsidR="0058500C" w:rsidRPr="00636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13506"/>
    <w:multiLevelType w:val="multilevel"/>
    <w:tmpl w:val="B43E518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BBA4949"/>
    <w:multiLevelType w:val="multilevel"/>
    <w:tmpl w:val="84949D60"/>
    <w:lvl w:ilvl="0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E3125EF"/>
    <w:multiLevelType w:val="multilevel"/>
    <w:tmpl w:val="D2D48E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426"/>
    <w:rsid w:val="004C7E57"/>
    <w:rsid w:val="0058500C"/>
    <w:rsid w:val="006362E0"/>
    <w:rsid w:val="00A47426"/>
    <w:rsid w:val="00B474C0"/>
    <w:rsid w:val="00ED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E5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636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"/>
    <w:semiHidden/>
    <w:qFormat/>
    <w:rsid w:val="006362E0"/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10">
    <w:name w:val="Основной текст1"/>
    <w:basedOn w:val="1"/>
    <w:rsid w:val="006362E0"/>
    <w:pPr>
      <w:spacing w:after="160"/>
    </w:pPr>
  </w:style>
  <w:style w:type="paragraph" w:styleId="a3">
    <w:name w:val="header"/>
    <w:basedOn w:val="1"/>
    <w:link w:val="a4"/>
    <w:unhideWhenUsed/>
    <w:rsid w:val="006362E0"/>
    <w:pPr>
      <w:tabs>
        <w:tab w:val="center" w:pos="4677"/>
        <w:tab w:val="right" w:pos="9355"/>
      </w:tabs>
      <w:suppressAutoHyphens/>
    </w:pPr>
    <w:rPr>
      <w:rFonts w:eastAsia="DejaVu Sans"/>
      <w:sz w:val="24"/>
      <w:szCs w:val="24"/>
      <w:lang w:eastAsia="en-US"/>
    </w:rPr>
  </w:style>
  <w:style w:type="character" w:customStyle="1" w:styleId="a4">
    <w:name w:val="Верхний колонтитул Знак"/>
    <w:basedOn w:val="a0"/>
    <w:link w:val="a3"/>
    <w:rsid w:val="006362E0"/>
    <w:rPr>
      <w:rFonts w:ascii="Times New Roman" w:eastAsia="DejaVu Sans" w:hAnsi="Times New Roman" w:cs="Times New Roman"/>
      <w:sz w:val="24"/>
      <w:szCs w:val="24"/>
    </w:rPr>
  </w:style>
  <w:style w:type="paragraph" w:styleId="2">
    <w:name w:val="Body Text Indent 2"/>
    <w:basedOn w:val="1"/>
    <w:link w:val="21"/>
    <w:semiHidden/>
    <w:qFormat/>
    <w:rsid w:val="006362E0"/>
    <w:pPr>
      <w:suppressAutoHyphens/>
      <w:spacing w:line="360" w:lineRule="auto"/>
      <w:ind w:left="720"/>
    </w:pPr>
    <w:rPr>
      <w:rFonts w:ascii="Arial" w:hAnsi="Arial"/>
      <w:b/>
      <w:sz w:val="28"/>
      <w:szCs w:val="24"/>
      <w:lang w:val="en-GB" w:eastAsia="en-US"/>
    </w:rPr>
  </w:style>
  <w:style w:type="character" w:customStyle="1" w:styleId="20">
    <w:name w:val="Основной текст с отступом 2 Знак"/>
    <w:basedOn w:val="a0"/>
    <w:uiPriority w:val="99"/>
    <w:semiHidden/>
    <w:rsid w:val="006362E0"/>
  </w:style>
  <w:style w:type="paragraph" w:styleId="a5">
    <w:name w:val="Body Text Indent"/>
    <w:basedOn w:val="1"/>
    <w:link w:val="a6"/>
    <w:uiPriority w:val="99"/>
    <w:semiHidden/>
    <w:unhideWhenUsed/>
    <w:rsid w:val="006362E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362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Bullet 2"/>
    <w:basedOn w:val="a7"/>
    <w:qFormat/>
    <w:rsid w:val="006362E0"/>
    <w:pPr>
      <w:numPr>
        <w:numId w:val="0"/>
      </w:numPr>
      <w:spacing w:line="240" w:lineRule="auto"/>
      <w:ind w:left="10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Bullet"/>
    <w:basedOn w:val="a"/>
    <w:uiPriority w:val="99"/>
    <w:semiHidden/>
    <w:unhideWhenUsed/>
    <w:rsid w:val="006362E0"/>
    <w:pPr>
      <w:numPr>
        <w:numId w:val="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E5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636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"/>
    <w:semiHidden/>
    <w:qFormat/>
    <w:rsid w:val="006362E0"/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10">
    <w:name w:val="Основной текст1"/>
    <w:basedOn w:val="1"/>
    <w:rsid w:val="006362E0"/>
    <w:pPr>
      <w:spacing w:after="160"/>
    </w:pPr>
  </w:style>
  <w:style w:type="paragraph" w:styleId="a3">
    <w:name w:val="header"/>
    <w:basedOn w:val="1"/>
    <w:link w:val="a4"/>
    <w:unhideWhenUsed/>
    <w:rsid w:val="006362E0"/>
    <w:pPr>
      <w:tabs>
        <w:tab w:val="center" w:pos="4677"/>
        <w:tab w:val="right" w:pos="9355"/>
      </w:tabs>
      <w:suppressAutoHyphens/>
    </w:pPr>
    <w:rPr>
      <w:rFonts w:eastAsia="DejaVu Sans"/>
      <w:sz w:val="24"/>
      <w:szCs w:val="24"/>
      <w:lang w:eastAsia="en-US"/>
    </w:rPr>
  </w:style>
  <w:style w:type="character" w:customStyle="1" w:styleId="a4">
    <w:name w:val="Верхний колонтитул Знак"/>
    <w:basedOn w:val="a0"/>
    <w:link w:val="a3"/>
    <w:rsid w:val="006362E0"/>
    <w:rPr>
      <w:rFonts w:ascii="Times New Roman" w:eastAsia="DejaVu Sans" w:hAnsi="Times New Roman" w:cs="Times New Roman"/>
      <w:sz w:val="24"/>
      <w:szCs w:val="24"/>
    </w:rPr>
  </w:style>
  <w:style w:type="paragraph" w:styleId="2">
    <w:name w:val="Body Text Indent 2"/>
    <w:basedOn w:val="1"/>
    <w:link w:val="21"/>
    <w:semiHidden/>
    <w:qFormat/>
    <w:rsid w:val="006362E0"/>
    <w:pPr>
      <w:suppressAutoHyphens/>
      <w:spacing w:line="360" w:lineRule="auto"/>
      <w:ind w:left="720"/>
    </w:pPr>
    <w:rPr>
      <w:rFonts w:ascii="Arial" w:hAnsi="Arial"/>
      <w:b/>
      <w:sz w:val="28"/>
      <w:szCs w:val="24"/>
      <w:lang w:val="en-GB" w:eastAsia="en-US"/>
    </w:rPr>
  </w:style>
  <w:style w:type="character" w:customStyle="1" w:styleId="20">
    <w:name w:val="Основной текст с отступом 2 Знак"/>
    <w:basedOn w:val="a0"/>
    <w:uiPriority w:val="99"/>
    <w:semiHidden/>
    <w:rsid w:val="006362E0"/>
  </w:style>
  <w:style w:type="paragraph" w:styleId="a5">
    <w:name w:val="Body Text Indent"/>
    <w:basedOn w:val="1"/>
    <w:link w:val="a6"/>
    <w:uiPriority w:val="99"/>
    <w:semiHidden/>
    <w:unhideWhenUsed/>
    <w:rsid w:val="006362E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362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Bullet 2"/>
    <w:basedOn w:val="a7"/>
    <w:qFormat/>
    <w:rsid w:val="006362E0"/>
    <w:pPr>
      <w:numPr>
        <w:numId w:val="0"/>
      </w:numPr>
      <w:spacing w:line="240" w:lineRule="auto"/>
      <w:ind w:left="10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Bullet"/>
    <w:basedOn w:val="a"/>
    <w:uiPriority w:val="99"/>
    <w:semiHidden/>
    <w:unhideWhenUsed/>
    <w:rsid w:val="006362E0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2929</Words>
  <Characters>16701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Касимова Ленара Тагировна</dc:creator>
  <cp:keywords/>
  <dc:description/>
  <cp:lastModifiedBy>Овсянникова Полина Павловна</cp:lastModifiedBy>
  <cp:revision>3</cp:revision>
  <dcterms:created xsi:type="dcterms:W3CDTF">2024-03-11T16:19:00Z</dcterms:created>
  <dcterms:modified xsi:type="dcterms:W3CDTF">2024-05-27T11:40:00Z</dcterms:modified>
</cp:coreProperties>
</file>